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42" w:rsidRDefault="00B76742" w:rsidP="005B4EB0">
      <w:pPr>
        <w:pStyle w:val="Rubrik1"/>
        <w:rPr>
          <w:lang w:val="sv-SE"/>
        </w:rPr>
      </w:pPr>
    </w:p>
    <w:p w:rsidR="005B4EB0" w:rsidRPr="002B4CF0" w:rsidRDefault="005B4EB0" w:rsidP="005B4EB0">
      <w:pPr>
        <w:pStyle w:val="Rubrik1"/>
        <w:rPr>
          <w:rFonts w:ascii="Times New Roman" w:hAnsi="Times New Roman"/>
          <w:lang w:val="sv-SE"/>
        </w:rPr>
      </w:pPr>
      <w:r w:rsidRPr="002B4CF0">
        <w:rPr>
          <w:rFonts w:ascii="Times New Roman" w:hAnsi="Times New Roman"/>
          <w:lang w:val="sv-SE"/>
        </w:rPr>
        <w:t>Arkivbeskrivning</w:t>
      </w:r>
      <w:r w:rsidR="009D3FC8" w:rsidRPr="002B4CF0">
        <w:rPr>
          <w:rFonts w:ascii="Times New Roman" w:hAnsi="Times New Roman"/>
          <w:lang w:val="sv-SE"/>
        </w:rPr>
        <w:t xml:space="preserve"> på </w:t>
      </w:r>
      <w:r w:rsidR="001555E0" w:rsidRPr="002B4CF0">
        <w:rPr>
          <w:rFonts w:ascii="Times New Roman" w:hAnsi="Times New Roman"/>
          <w:lang w:val="sv-SE"/>
        </w:rPr>
        <w:t>verksamhetsnivå</w:t>
      </w:r>
    </w:p>
    <w:p w:rsidR="005B4EB0" w:rsidRPr="00DF46D0" w:rsidRDefault="005B4EB0" w:rsidP="005B4EB0">
      <w:pPr>
        <w:pStyle w:val="Normaltext"/>
        <w:rPr>
          <w:sz w:val="20"/>
          <w:szCs w:val="20"/>
        </w:rPr>
      </w:pPr>
    </w:p>
    <w:p w:rsidR="005B4EB0" w:rsidRPr="002B4CF0" w:rsidRDefault="001555E0" w:rsidP="005B4EB0">
      <w:pPr>
        <w:rPr>
          <w:rFonts w:ascii="Arial" w:hAnsi="Arial" w:cs="Arial"/>
          <w:sz w:val="22"/>
          <w:szCs w:val="22"/>
        </w:rPr>
      </w:pPr>
      <w:r w:rsidRPr="002B4CF0">
        <w:rPr>
          <w:rFonts w:ascii="Arial" w:hAnsi="Arial" w:cs="Arial"/>
          <w:b/>
          <w:bCs/>
          <w:sz w:val="22"/>
          <w:szCs w:val="22"/>
        </w:rPr>
        <w:t>Verksamhet</w:t>
      </w:r>
      <w:r w:rsidR="009F4592" w:rsidRPr="002B4CF0">
        <w:rPr>
          <w:rFonts w:ascii="Arial" w:hAnsi="Arial" w:cs="Arial"/>
          <w:b/>
          <w:bCs/>
          <w:sz w:val="22"/>
          <w:szCs w:val="22"/>
        </w:rPr>
        <w:t>:</w:t>
      </w:r>
      <w:r w:rsidR="00B062EF" w:rsidRPr="002B4CF0">
        <w:rPr>
          <w:rFonts w:ascii="Arial" w:hAnsi="Arial" w:cs="Arial"/>
          <w:b/>
          <w:bCs/>
          <w:sz w:val="22"/>
          <w:szCs w:val="22"/>
        </w:rPr>
        <w:t xml:space="preserve"> </w:t>
      </w:r>
      <w:r w:rsidR="00F00659" w:rsidRPr="002B4CF0">
        <w:rPr>
          <w:rFonts w:ascii="Arial" w:hAnsi="Arial" w:cs="Arial"/>
          <w:b/>
          <w:bCs/>
          <w:sz w:val="22"/>
          <w:szCs w:val="22"/>
        </w:rPr>
        <w:t>Business Region Skåne</w:t>
      </w:r>
    </w:p>
    <w:p w:rsidR="009E3687" w:rsidRPr="00DF46D0" w:rsidRDefault="009E3687" w:rsidP="009E3687"/>
    <w:p w:rsidR="009E3687" w:rsidRPr="008E33FC" w:rsidRDefault="009E3687" w:rsidP="009E3687">
      <w:pPr>
        <w:rPr>
          <w:b/>
          <w:sz w:val="22"/>
          <w:szCs w:val="22"/>
        </w:rPr>
      </w:pPr>
      <w:r w:rsidRPr="008E33FC">
        <w:rPr>
          <w:b/>
          <w:sz w:val="22"/>
          <w:szCs w:val="22"/>
        </w:rPr>
        <w:t xml:space="preserve">Avdelningen för </w:t>
      </w:r>
      <w:r w:rsidR="00F00659" w:rsidRPr="008E33FC">
        <w:rPr>
          <w:b/>
          <w:sz w:val="22"/>
          <w:szCs w:val="22"/>
        </w:rPr>
        <w:t>Business Region Skåne</w:t>
      </w:r>
    </w:p>
    <w:p w:rsidR="00B062EF" w:rsidRPr="008E33FC" w:rsidRDefault="00B062EF" w:rsidP="00F00659">
      <w:pPr>
        <w:pStyle w:val="Normaltext"/>
        <w:rPr>
          <w:sz w:val="22"/>
          <w:szCs w:val="22"/>
        </w:rPr>
      </w:pPr>
      <w:r w:rsidRPr="008E33FC">
        <w:rPr>
          <w:sz w:val="22"/>
          <w:szCs w:val="22"/>
        </w:rPr>
        <w:t>Besöksadress:</w:t>
      </w:r>
      <w:r w:rsidR="00F00659" w:rsidRPr="008E33FC">
        <w:rPr>
          <w:sz w:val="22"/>
          <w:szCs w:val="22"/>
        </w:rPr>
        <w:t xml:space="preserve"> </w:t>
      </w:r>
      <w:r w:rsidRPr="008E33FC">
        <w:rPr>
          <w:sz w:val="22"/>
          <w:szCs w:val="22"/>
        </w:rPr>
        <w:t>Dockplatsen 26, pl</w:t>
      </w:r>
      <w:r w:rsidR="00242352" w:rsidRPr="008E33FC">
        <w:rPr>
          <w:sz w:val="22"/>
          <w:szCs w:val="22"/>
        </w:rPr>
        <w:t>an</w:t>
      </w:r>
      <w:r w:rsidRPr="008E33FC">
        <w:rPr>
          <w:sz w:val="22"/>
          <w:szCs w:val="22"/>
        </w:rPr>
        <w:t xml:space="preserve"> 5</w:t>
      </w:r>
    </w:p>
    <w:p w:rsidR="009E3687" w:rsidRPr="008E33FC" w:rsidRDefault="009E3687" w:rsidP="009E3687">
      <w:pPr>
        <w:rPr>
          <w:sz w:val="22"/>
          <w:szCs w:val="22"/>
        </w:rPr>
      </w:pPr>
      <w:r w:rsidRPr="008E33FC">
        <w:rPr>
          <w:sz w:val="22"/>
          <w:szCs w:val="22"/>
        </w:rPr>
        <w:t>205 25 Malmö</w:t>
      </w:r>
    </w:p>
    <w:p w:rsidR="004A05D2" w:rsidRPr="00DF46D0" w:rsidRDefault="004A05D2" w:rsidP="005B4EB0"/>
    <w:p w:rsidR="005B4EB0" w:rsidRPr="00DF46D0" w:rsidRDefault="005B4EB0" w:rsidP="005B4EB0">
      <w:pPr>
        <w:rPr>
          <w:sz w:val="22"/>
          <w:szCs w:val="22"/>
        </w:rPr>
      </w:pPr>
      <w:r w:rsidRPr="00DF46D0">
        <w:rPr>
          <w:b/>
          <w:bCs/>
          <w:sz w:val="22"/>
          <w:szCs w:val="22"/>
        </w:rPr>
        <w:t>Arkivbeskrivningen upprättades</w:t>
      </w:r>
      <w:r w:rsidRPr="00DF46D0">
        <w:rPr>
          <w:b/>
          <w:sz w:val="22"/>
          <w:szCs w:val="22"/>
        </w:rPr>
        <w:t>:</w:t>
      </w:r>
      <w:r w:rsidRPr="00DF46D0">
        <w:rPr>
          <w:sz w:val="22"/>
          <w:szCs w:val="22"/>
        </w:rPr>
        <w:t xml:space="preserve"> </w:t>
      </w:r>
      <w:r w:rsidR="00FF7C2B" w:rsidRPr="008E33FC">
        <w:rPr>
          <w:sz w:val="22"/>
          <w:szCs w:val="22"/>
        </w:rPr>
        <w:t>2015-10-05</w:t>
      </w:r>
    </w:p>
    <w:p w:rsidR="005B4EB0" w:rsidRPr="00DF46D0" w:rsidRDefault="005B4EB0" w:rsidP="005B4EB0">
      <w:pPr>
        <w:rPr>
          <w:b/>
          <w:bCs/>
          <w:sz w:val="22"/>
          <w:szCs w:val="22"/>
        </w:rPr>
      </w:pPr>
      <w:r w:rsidRPr="00DF46D0">
        <w:rPr>
          <w:b/>
          <w:bCs/>
          <w:sz w:val="22"/>
          <w:szCs w:val="22"/>
        </w:rPr>
        <w:t xml:space="preserve">Arkivbeskrivningen ändrad senast: </w:t>
      </w:r>
      <w:r w:rsidR="00242352" w:rsidRPr="008E33FC">
        <w:rPr>
          <w:sz w:val="22"/>
          <w:szCs w:val="22"/>
        </w:rPr>
        <w:t>2016-12-20</w:t>
      </w:r>
    </w:p>
    <w:p w:rsidR="005B4EB0" w:rsidRPr="00DF46D0" w:rsidRDefault="005B4EB0" w:rsidP="00E57D58">
      <w:pPr>
        <w:rPr>
          <w:b/>
        </w:rPr>
      </w:pPr>
    </w:p>
    <w:p w:rsidR="005B4EB0" w:rsidRPr="002B4CF0" w:rsidRDefault="005B4EB0" w:rsidP="00E57D58">
      <w:pPr>
        <w:rPr>
          <w:rFonts w:ascii="Arial" w:hAnsi="Arial" w:cs="Arial"/>
          <w:b/>
          <w:bCs/>
          <w:sz w:val="22"/>
          <w:szCs w:val="22"/>
        </w:rPr>
      </w:pPr>
      <w:r w:rsidRPr="002B4CF0">
        <w:rPr>
          <w:rFonts w:ascii="Arial" w:hAnsi="Arial" w:cs="Arial"/>
          <w:b/>
          <w:bCs/>
          <w:sz w:val="22"/>
          <w:szCs w:val="22"/>
        </w:rPr>
        <w:t xml:space="preserve">Namn på personen som upprättat/senast ändrat arkivbeskrivningen: </w:t>
      </w:r>
    </w:p>
    <w:p w:rsidR="00FF6875" w:rsidRPr="00DF46D0" w:rsidRDefault="00FF6875" w:rsidP="00FF6875"/>
    <w:p w:rsidR="00FF6875" w:rsidRPr="008E33FC" w:rsidRDefault="00FF7C2B" w:rsidP="00FF6875">
      <w:pPr>
        <w:rPr>
          <w:sz w:val="22"/>
          <w:szCs w:val="22"/>
        </w:rPr>
      </w:pPr>
      <w:r w:rsidRPr="008E33FC">
        <w:rPr>
          <w:sz w:val="22"/>
          <w:szCs w:val="22"/>
        </w:rPr>
        <w:t>Benjamin Tsubarah</w:t>
      </w:r>
    </w:p>
    <w:p w:rsidR="00FF6875" w:rsidRPr="00DF46D0" w:rsidRDefault="00FF6875" w:rsidP="00FF6875">
      <w:pPr>
        <w:pStyle w:val="Normaltext"/>
      </w:pPr>
    </w:p>
    <w:p w:rsidR="005B4EB0" w:rsidRPr="002B4CF0" w:rsidRDefault="009F4592" w:rsidP="005B4EB0">
      <w:pPr>
        <w:pStyle w:val="Normaltext"/>
        <w:rPr>
          <w:rFonts w:ascii="Arial" w:hAnsi="Arial" w:cs="Arial"/>
          <w:b/>
          <w:sz w:val="22"/>
          <w:szCs w:val="22"/>
        </w:rPr>
      </w:pPr>
      <w:r w:rsidRPr="002B4CF0">
        <w:rPr>
          <w:rFonts w:ascii="Arial" w:hAnsi="Arial" w:cs="Arial"/>
          <w:b/>
          <w:sz w:val="22"/>
          <w:szCs w:val="22"/>
        </w:rPr>
        <w:t>Verksamheten</w:t>
      </w:r>
      <w:r w:rsidR="009D3FC8" w:rsidRPr="002B4CF0">
        <w:rPr>
          <w:rFonts w:ascii="Arial" w:hAnsi="Arial" w:cs="Arial"/>
          <w:b/>
          <w:sz w:val="22"/>
          <w:szCs w:val="22"/>
        </w:rPr>
        <w:t>s</w:t>
      </w:r>
      <w:r w:rsidR="005B4EB0" w:rsidRPr="002B4CF0">
        <w:rPr>
          <w:rFonts w:ascii="Arial" w:hAnsi="Arial" w:cs="Arial"/>
          <w:b/>
          <w:sz w:val="22"/>
          <w:szCs w:val="22"/>
        </w:rPr>
        <w:t xml:space="preserve"> organisation och historik:</w:t>
      </w:r>
    </w:p>
    <w:p w:rsidR="009E3687" w:rsidRPr="00DF46D0" w:rsidRDefault="009E3687" w:rsidP="009E3687">
      <w:pPr>
        <w:ind w:right="1512"/>
        <w:rPr>
          <w:b/>
          <w:sz w:val="22"/>
          <w:szCs w:val="22"/>
        </w:rPr>
      </w:pPr>
    </w:p>
    <w:p w:rsidR="00F00659" w:rsidRPr="008E33FC" w:rsidRDefault="00F00659" w:rsidP="00F00659">
      <w:pPr>
        <w:rPr>
          <w:sz w:val="22"/>
          <w:szCs w:val="22"/>
        </w:rPr>
      </w:pPr>
      <w:r w:rsidRPr="008E33FC">
        <w:rPr>
          <w:b/>
          <w:sz w:val="22"/>
          <w:szCs w:val="22"/>
        </w:rPr>
        <w:t>Business Region Skåne</w:t>
      </w:r>
      <w:r w:rsidRPr="008E33FC">
        <w:rPr>
          <w:i/>
          <w:sz w:val="22"/>
          <w:szCs w:val="22"/>
        </w:rPr>
        <w:t xml:space="preserve"> </w:t>
      </w:r>
      <w:r w:rsidRPr="008E33FC">
        <w:rPr>
          <w:sz w:val="22"/>
          <w:szCs w:val="22"/>
        </w:rPr>
        <w:t>är en marknadskoncern med fyra dotterbolag som ägs till 85 procent av Region Skåne och 15 procent av Kommunförbundet Skåne.</w:t>
      </w:r>
    </w:p>
    <w:p w:rsidR="00F00659" w:rsidRPr="008E33FC" w:rsidRDefault="00F00659" w:rsidP="00F00659">
      <w:pPr>
        <w:rPr>
          <w:sz w:val="22"/>
          <w:szCs w:val="22"/>
        </w:rPr>
      </w:pPr>
      <w:r w:rsidRPr="008E33FC">
        <w:rPr>
          <w:sz w:val="22"/>
          <w:szCs w:val="22"/>
        </w:rPr>
        <w:t xml:space="preserve">Business Region Skåne bildades 2008 i syfte att stärka och samordna marknadsföringen för att bli mer kostnads- och resurseffektiva och består av dotterbolagen </w:t>
      </w:r>
      <w:proofErr w:type="spellStart"/>
      <w:r w:rsidRPr="008E33FC">
        <w:rPr>
          <w:sz w:val="22"/>
          <w:szCs w:val="22"/>
        </w:rPr>
        <w:t>Invest</w:t>
      </w:r>
      <w:proofErr w:type="spellEnd"/>
      <w:r w:rsidRPr="008E33FC">
        <w:rPr>
          <w:sz w:val="22"/>
          <w:szCs w:val="22"/>
        </w:rPr>
        <w:t xml:space="preserve"> in Skåne, Film i Skåne, </w:t>
      </w:r>
      <w:proofErr w:type="spellStart"/>
      <w:r w:rsidRPr="008E33FC">
        <w:rPr>
          <w:sz w:val="22"/>
          <w:szCs w:val="22"/>
        </w:rPr>
        <w:t>Tourism</w:t>
      </w:r>
      <w:proofErr w:type="spellEnd"/>
      <w:r w:rsidRPr="008E33FC">
        <w:rPr>
          <w:sz w:val="22"/>
          <w:szCs w:val="22"/>
        </w:rPr>
        <w:t xml:space="preserve"> in Skåne och Event in Skåne.</w:t>
      </w:r>
    </w:p>
    <w:p w:rsidR="00176891" w:rsidRPr="00DF46D0" w:rsidRDefault="00176891" w:rsidP="00176891"/>
    <w:p w:rsidR="00B062EF" w:rsidRPr="00DF46D0" w:rsidRDefault="00B062EF" w:rsidP="00176891">
      <w:pPr>
        <w:rPr>
          <w:b/>
          <w:i/>
          <w:sz w:val="28"/>
          <w:szCs w:val="28"/>
        </w:rPr>
      </w:pPr>
    </w:p>
    <w:p w:rsidR="00F00659" w:rsidRPr="00DF46D0" w:rsidRDefault="00F00659" w:rsidP="00F00659">
      <w:pPr>
        <w:pStyle w:val="Liststycke"/>
        <w:numPr>
          <w:ilvl w:val="0"/>
          <w:numId w:val="4"/>
        </w:numPr>
        <w:rPr>
          <w:rFonts w:ascii="Times New Roman" w:hAnsi="Times New Roman" w:cs="Times New Roman"/>
          <w:b/>
          <w:i/>
          <w:sz w:val="28"/>
          <w:szCs w:val="28"/>
        </w:rPr>
      </w:pPr>
      <w:r w:rsidRPr="00DF46D0">
        <w:rPr>
          <w:rFonts w:ascii="Times New Roman" w:hAnsi="Times New Roman" w:cs="Times New Roman"/>
          <w:b/>
          <w:i/>
          <w:sz w:val="28"/>
          <w:szCs w:val="28"/>
        </w:rPr>
        <w:t xml:space="preserve">Business Region Skåne </w:t>
      </w:r>
    </w:p>
    <w:p w:rsidR="00F00659" w:rsidRPr="00DF46D0" w:rsidRDefault="00F00659" w:rsidP="00F00659">
      <w:pPr>
        <w:jc w:val="center"/>
        <w:rPr>
          <w:u w:val="single"/>
        </w:rPr>
      </w:pPr>
      <w:r w:rsidRPr="00DF46D0">
        <w:rPr>
          <w:u w:val="single"/>
        </w:rPr>
        <w:t>Arbetsområden:</w:t>
      </w:r>
    </w:p>
    <w:p w:rsidR="00F00659" w:rsidRPr="008E33FC" w:rsidRDefault="00F00659" w:rsidP="00F00659">
      <w:pPr>
        <w:pStyle w:val="Liststycke"/>
        <w:numPr>
          <w:ilvl w:val="0"/>
          <w:numId w:val="4"/>
        </w:numPr>
        <w:jc w:val="both"/>
        <w:rPr>
          <w:rFonts w:ascii="Times New Roman" w:hAnsi="Times New Roman" w:cs="Times New Roman"/>
        </w:rPr>
      </w:pPr>
      <w:r w:rsidRPr="008E33FC">
        <w:rPr>
          <w:rFonts w:ascii="Times New Roman" w:hAnsi="Times New Roman" w:cs="Times New Roman"/>
        </w:rPr>
        <w:t>Bolaget har det övergripande ansvaret för att koncernen samlat arbetar åt samma mål – att marknadsföra Skåne som en attraktiv etablerings- och besöks, film- och eventregion</w:t>
      </w:r>
    </w:p>
    <w:p w:rsidR="00F00659" w:rsidRPr="008E33FC" w:rsidRDefault="00F00659" w:rsidP="00F00659">
      <w:pPr>
        <w:pStyle w:val="Liststycke"/>
        <w:numPr>
          <w:ilvl w:val="0"/>
          <w:numId w:val="4"/>
        </w:numPr>
        <w:spacing w:after="0" w:line="240" w:lineRule="auto"/>
        <w:rPr>
          <w:rFonts w:ascii="Times New Roman" w:hAnsi="Times New Roman" w:cs="Times New Roman"/>
        </w:rPr>
      </w:pPr>
      <w:r w:rsidRPr="008E33FC">
        <w:rPr>
          <w:rFonts w:ascii="Times New Roman" w:hAnsi="Times New Roman" w:cs="Times New Roman"/>
        </w:rPr>
        <w:t>Koncernens verksamhet drivs professionellt och affärsmässigt</w:t>
      </w:r>
    </w:p>
    <w:p w:rsidR="00F00659" w:rsidRPr="008E33FC" w:rsidRDefault="00F00659" w:rsidP="00F00659">
      <w:pPr>
        <w:pStyle w:val="Liststycke"/>
        <w:numPr>
          <w:ilvl w:val="0"/>
          <w:numId w:val="4"/>
        </w:numPr>
        <w:spacing w:after="0" w:line="240" w:lineRule="auto"/>
        <w:rPr>
          <w:rFonts w:ascii="Times New Roman" w:hAnsi="Times New Roman" w:cs="Times New Roman"/>
        </w:rPr>
      </w:pPr>
      <w:r w:rsidRPr="008E33FC">
        <w:rPr>
          <w:rFonts w:ascii="Times New Roman" w:hAnsi="Times New Roman" w:cs="Times New Roman"/>
        </w:rPr>
        <w:t>Optimera nyttjandet av gemensamma resurser som Ekonomi, Kommunikation och HR</w:t>
      </w:r>
    </w:p>
    <w:p w:rsidR="00F00659" w:rsidRPr="008E33FC" w:rsidRDefault="00F00659" w:rsidP="00F00659">
      <w:pPr>
        <w:numPr>
          <w:ilvl w:val="0"/>
          <w:numId w:val="4"/>
        </w:numPr>
        <w:rPr>
          <w:sz w:val="22"/>
          <w:szCs w:val="22"/>
        </w:rPr>
      </w:pPr>
      <w:r w:rsidRPr="008E33FC">
        <w:rPr>
          <w:sz w:val="22"/>
          <w:szCs w:val="22"/>
        </w:rPr>
        <w:t>Stärka dialogen med ägarna Region Skåne och Kommunförbundet Skåne.</w:t>
      </w:r>
    </w:p>
    <w:p w:rsidR="00F00659" w:rsidRPr="008E33FC" w:rsidRDefault="00F00659" w:rsidP="00F00659">
      <w:pPr>
        <w:numPr>
          <w:ilvl w:val="0"/>
          <w:numId w:val="4"/>
        </w:numPr>
        <w:rPr>
          <w:sz w:val="22"/>
          <w:szCs w:val="22"/>
        </w:rPr>
      </w:pPr>
      <w:r w:rsidRPr="008E33FC">
        <w:rPr>
          <w:sz w:val="22"/>
          <w:szCs w:val="22"/>
        </w:rPr>
        <w:t>Vara en länk mellan dotterbolagen och regionens och kommunernas politiker i rollen som ägare</w:t>
      </w:r>
    </w:p>
    <w:p w:rsidR="00F00659" w:rsidRPr="008E33FC" w:rsidRDefault="00F00659" w:rsidP="00F00659">
      <w:pPr>
        <w:numPr>
          <w:ilvl w:val="0"/>
          <w:numId w:val="4"/>
        </w:numPr>
        <w:rPr>
          <w:sz w:val="22"/>
          <w:szCs w:val="22"/>
        </w:rPr>
      </w:pPr>
      <w:r w:rsidRPr="008E33FC">
        <w:rPr>
          <w:sz w:val="22"/>
          <w:szCs w:val="22"/>
        </w:rPr>
        <w:t>Utveckla och kvalitetssäkra styrelsearbetet</w:t>
      </w:r>
    </w:p>
    <w:p w:rsidR="00F00659" w:rsidRPr="008E33FC" w:rsidRDefault="00F00659" w:rsidP="00F00659">
      <w:pPr>
        <w:numPr>
          <w:ilvl w:val="0"/>
          <w:numId w:val="4"/>
        </w:numPr>
        <w:rPr>
          <w:sz w:val="22"/>
          <w:szCs w:val="22"/>
        </w:rPr>
      </w:pPr>
      <w:r w:rsidRPr="008E33FC">
        <w:rPr>
          <w:sz w:val="22"/>
          <w:szCs w:val="22"/>
        </w:rPr>
        <w:t>Ta fram gemensamma lönesättningskriterier för VD och medarbetare</w:t>
      </w:r>
    </w:p>
    <w:p w:rsidR="00F00659" w:rsidRPr="008E33FC" w:rsidRDefault="00F00659" w:rsidP="00F00659">
      <w:pPr>
        <w:numPr>
          <w:ilvl w:val="0"/>
          <w:numId w:val="4"/>
        </w:numPr>
        <w:rPr>
          <w:sz w:val="22"/>
          <w:szCs w:val="22"/>
        </w:rPr>
      </w:pPr>
      <w:r w:rsidRPr="008E33FC">
        <w:rPr>
          <w:sz w:val="22"/>
          <w:szCs w:val="22"/>
        </w:rPr>
        <w:t>Vårda, utveckla och implementera varumärket ”Skåne”</w:t>
      </w:r>
    </w:p>
    <w:p w:rsidR="00176891" w:rsidRPr="00DF46D0" w:rsidRDefault="00176891" w:rsidP="00176891">
      <w:pPr>
        <w:pStyle w:val="Liststycke"/>
        <w:jc w:val="both"/>
        <w:rPr>
          <w:rFonts w:ascii="Times New Roman" w:hAnsi="Times New Roman" w:cs="Times New Roman"/>
        </w:rPr>
      </w:pPr>
    </w:p>
    <w:p w:rsidR="00176891" w:rsidRPr="00DF46D0" w:rsidRDefault="00176891" w:rsidP="00176891">
      <w:pPr>
        <w:rPr>
          <w:b/>
          <w:i/>
          <w:sz w:val="28"/>
          <w:szCs w:val="28"/>
        </w:rPr>
      </w:pPr>
    </w:p>
    <w:p w:rsidR="00FF7C2B" w:rsidRDefault="00FF7C2B" w:rsidP="00FF7C2B">
      <w:pPr>
        <w:pStyle w:val="Liststycke"/>
        <w:rPr>
          <w:rFonts w:ascii="Times New Roman" w:hAnsi="Times New Roman" w:cs="Times New Roman"/>
          <w:b/>
          <w:i/>
          <w:sz w:val="28"/>
          <w:szCs w:val="28"/>
        </w:rPr>
      </w:pPr>
    </w:p>
    <w:p w:rsidR="008E33FC" w:rsidRPr="00DF46D0" w:rsidRDefault="008E33FC" w:rsidP="00FF7C2B">
      <w:pPr>
        <w:pStyle w:val="Liststycke"/>
        <w:rPr>
          <w:rFonts w:ascii="Times New Roman" w:hAnsi="Times New Roman" w:cs="Times New Roman"/>
          <w:b/>
          <w:i/>
          <w:sz w:val="28"/>
          <w:szCs w:val="28"/>
        </w:rPr>
      </w:pPr>
    </w:p>
    <w:p w:rsidR="00F00659" w:rsidRPr="00DF46D0" w:rsidRDefault="00F00659" w:rsidP="00F00659">
      <w:pPr>
        <w:pStyle w:val="Liststycke"/>
        <w:numPr>
          <w:ilvl w:val="0"/>
          <w:numId w:val="1"/>
        </w:numPr>
        <w:rPr>
          <w:rFonts w:ascii="Times New Roman" w:hAnsi="Times New Roman" w:cs="Times New Roman"/>
          <w:b/>
          <w:i/>
          <w:sz w:val="28"/>
          <w:szCs w:val="28"/>
        </w:rPr>
      </w:pPr>
      <w:proofErr w:type="spellStart"/>
      <w:r w:rsidRPr="00DF46D0">
        <w:rPr>
          <w:rFonts w:ascii="Times New Roman" w:hAnsi="Times New Roman" w:cs="Times New Roman"/>
          <w:b/>
          <w:i/>
          <w:sz w:val="28"/>
          <w:szCs w:val="28"/>
        </w:rPr>
        <w:lastRenderedPageBreak/>
        <w:t>Invest</w:t>
      </w:r>
      <w:proofErr w:type="spellEnd"/>
      <w:r w:rsidRPr="00DF46D0">
        <w:rPr>
          <w:rFonts w:ascii="Times New Roman" w:hAnsi="Times New Roman" w:cs="Times New Roman"/>
          <w:b/>
          <w:i/>
          <w:sz w:val="28"/>
          <w:szCs w:val="28"/>
        </w:rPr>
        <w:t xml:space="preserve"> in Skåne </w:t>
      </w:r>
    </w:p>
    <w:p w:rsidR="00F00659" w:rsidRPr="00DF46D0" w:rsidRDefault="00F00659" w:rsidP="00F00659">
      <w:pPr>
        <w:jc w:val="center"/>
        <w:rPr>
          <w:u w:val="single"/>
        </w:rPr>
      </w:pPr>
      <w:r w:rsidRPr="00DF46D0">
        <w:rPr>
          <w:u w:val="single"/>
        </w:rPr>
        <w:t>Arbetsområden:</w:t>
      </w:r>
    </w:p>
    <w:p w:rsidR="00F00659" w:rsidRPr="00DF46D0" w:rsidRDefault="00F00659" w:rsidP="00F00659">
      <w:pPr>
        <w:pStyle w:val="Liststycke"/>
        <w:numPr>
          <w:ilvl w:val="0"/>
          <w:numId w:val="1"/>
        </w:numPr>
        <w:rPr>
          <w:rFonts w:ascii="Times New Roman" w:hAnsi="Times New Roman" w:cs="Times New Roman"/>
        </w:rPr>
      </w:pPr>
      <w:r w:rsidRPr="00DF46D0">
        <w:rPr>
          <w:rStyle w:val="Stark"/>
          <w:rFonts w:ascii="Times New Roman" w:hAnsi="Times New Roman" w:cs="Times New Roman"/>
          <w:b w:val="0"/>
        </w:rPr>
        <w:t>Kontakter</w:t>
      </w:r>
      <w:r w:rsidRPr="00DF46D0">
        <w:rPr>
          <w:rFonts w:ascii="Times New Roman" w:hAnsi="Times New Roman" w:cs="Times New Roman"/>
          <w:b/>
        </w:rPr>
        <w:t xml:space="preserve"> </w:t>
      </w:r>
      <w:r w:rsidRPr="00DF46D0">
        <w:rPr>
          <w:rFonts w:ascii="Times New Roman" w:hAnsi="Times New Roman" w:cs="Times New Roman"/>
        </w:rPr>
        <w:t>med näringsliv, forskning, samarbetsparters och lokala beslutsfattare</w:t>
      </w:r>
    </w:p>
    <w:p w:rsidR="00F00659" w:rsidRPr="00DF46D0" w:rsidRDefault="00F00659" w:rsidP="00F00659">
      <w:pPr>
        <w:pStyle w:val="Liststycke"/>
        <w:numPr>
          <w:ilvl w:val="0"/>
          <w:numId w:val="1"/>
        </w:numPr>
        <w:rPr>
          <w:rFonts w:ascii="Times New Roman" w:hAnsi="Times New Roman" w:cs="Times New Roman"/>
        </w:rPr>
      </w:pPr>
      <w:r w:rsidRPr="00DF46D0">
        <w:rPr>
          <w:rStyle w:val="Stark"/>
          <w:rFonts w:ascii="Times New Roman" w:hAnsi="Times New Roman" w:cs="Times New Roman"/>
          <w:b w:val="0"/>
        </w:rPr>
        <w:t>Rådgivning</w:t>
      </w:r>
      <w:r w:rsidRPr="00DF46D0">
        <w:rPr>
          <w:rFonts w:ascii="Times New Roman" w:hAnsi="Times New Roman" w:cs="Times New Roman"/>
        </w:rPr>
        <w:t xml:space="preserve"> kring lagar, arbetsmarknad och skatteregler för dig som vill etablera verksamhet i Sverige</w:t>
      </w:r>
    </w:p>
    <w:p w:rsidR="00F00659" w:rsidRPr="00DF46D0" w:rsidRDefault="00F00659" w:rsidP="00F00659">
      <w:pPr>
        <w:pStyle w:val="Liststycke"/>
        <w:numPr>
          <w:ilvl w:val="0"/>
          <w:numId w:val="1"/>
        </w:numPr>
        <w:rPr>
          <w:rFonts w:ascii="Times New Roman" w:hAnsi="Times New Roman" w:cs="Times New Roman"/>
        </w:rPr>
      </w:pPr>
      <w:r w:rsidRPr="00DF46D0">
        <w:rPr>
          <w:rStyle w:val="Stark"/>
          <w:rFonts w:ascii="Times New Roman" w:hAnsi="Times New Roman" w:cs="Times New Roman"/>
          <w:b w:val="0"/>
        </w:rPr>
        <w:t>Introduktion</w:t>
      </w:r>
      <w:r w:rsidRPr="00DF46D0">
        <w:rPr>
          <w:rFonts w:ascii="Times New Roman" w:hAnsi="Times New Roman" w:cs="Times New Roman"/>
        </w:rPr>
        <w:t xml:space="preserve"> till advokater, revisorer, omlokaliseringsspecialister och bemanningsföretag </w:t>
      </w:r>
    </w:p>
    <w:p w:rsidR="00F00659" w:rsidRPr="00DF46D0" w:rsidRDefault="00F00659" w:rsidP="00F00659">
      <w:pPr>
        <w:pStyle w:val="Liststycke"/>
        <w:numPr>
          <w:ilvl w:val="0"/>
          <w:numId w:val="1"/>
        </w:numPr>
        <w:rPr>
          <w:rFonts w:ascii="Times New Roman" w:hAnsi="Times New Roman" w:cs="Times New Roman"/>
        </w:rPr>
      </w:pPr>
      <w:r w:rsidRPr="00DF46D0">
        <w:rPr>
          <w:rStyle w:val="Stark"/>
          <w:rFonts w:ascii="Times New Roman" w:hAnsi="Times New Roman" w:cs="Times New Roman"/>
          <w:b w:val="0"/>
        </w:rPr>
        <w:t>Val och planering</w:t>
      </w:r>
      <w:r w:rsidRPr="00DF46D0">
        <w:rPr>
          <w:rFonts w:ascii="Times New Roman" w:hAnsi="Times New Roman" w:cs="Times New Roman"/>
        </w:rPr>
        <w:t xml:space="preserve"> inför besök på lämplig produktionsplats</w:t>
      </w:r>
    </w:p>
    <w:p w:rsidR="00176891" w:rsidRPr="00DF46D0" w:rsidRDefault="00176891" w:rsidP="00176891"/>
    <w:p w:rsidR="00176891" w:rsidRPr="00DF46D0" w:rsidRDefault="00176891" w:rsidP="00176891"/>
    <w:p w:rsidR="00F00659" w:rsidRPr="00DF46D0" w:rsidRDefault="00F00659" w:rsidP="00F00659">
      <w:pPr>
        <w:pStyle w:val="Liststycke"/>
        <w:numPr>
          <w:ilvl w:val="0"/>
          <w:numId w:val="1"/>
        </w:numPr>
        <w:rPr>
          <w:rFonts w:ascii="Times New Roman" w:hAnsi="Times New Roman" w:cs="Times New Roman"/>
          <w:b/>
          <w:i/>
          <w:sz w:val="28"/>
          <w:szCs w:val="28"/>
        </w:rPr>
      </w:pPr>
      <w:proofErr w:type="spellStart"/>
      <w:r w:rsidRPr="00DF46D0">
        <w:rPr>
          <w:rFonts w:ascii="Times New Roman" w:hAnsi="Times New Roman" w:cs="Times New Roman"/>
          <w:b/>
          <w:i/>
          <w:sz w:val="28"/>
          <w:szCs w:val="28"/>
        </w:rPr>
        <w:t>Tourism</w:t>
      </w:r>
      <w:proofErr w:type="spellEnd"/>
      <w:r w:rsidRPr="00DF46D0">
        <w:rPr>
          <w:rFonts w:ascii="Times New Roman" w:hAnsi="Times New Roman" w:cs="Times New Roman"/>
          <w:b/>
          <w:i/>
          <w:sz w:val="28"/>
          <w:szCs w:val="28"/>
        </w:rPr>
        <w:t xml:space="preserve"> in Skåne </w:t>
      </w:r>
    </w:p>
    <w:p w:rsidR="00F00659" w:rsidRPr="00DF46D0" w:rsidRDefault="00F00659" w:rsidP="00F00659">
      <w:pPr>
        <w:jc w:val="center"/>
        <w:rPr>
          <w:u w:val="single"/>
        </w:rPr>
      </w:pPr>
      <w:bookmarkStart w:id="0" w:name="_GoBack"/>
      <w:bookmarkEnd w:id="0"/>
      <w:r w:rsidRPr="00DF46D0">
        <w:rPr>
          <w:u w:val="single"/>
        </w:rPr>
        <w:t>Arbetsområden:</w:t>
      </w:r>
    </w:p>
    <w:p w:rsidR="00F00659" w:rsidRPr="00DF46D0" w:rsidRDefault="00F00659" w:rsidP="00F00659">
      <w:pPr>
        <w:pStyle w:val="Liststycke"/>
        <w:numPr>
          <w:ilvl w:val="0"/>
          <w:numId w:val="2"/>
        </w:numPr>
        <w:rPr>
          <w:rFonts w:ascii="Times New Roman" w:hAnsi="Times New Roman" w:cs="Times New Roman"/>
        </w:rPr>
      </w:pPr>
      <w:r w:rsidRPr="00DF46D0">
        <w:rPr>
          <w:rFonts w:ascii="Times New Roman" w:hAnsi="Times New Roman" w:cs="Times New Roman"/>
        </w:rPr>
        <w:t>Entreprenörskap- Skåne Nordväst</w:t>
      </w:r>
    </w:p>
    <w:p w:rsidR="00F00659" w:rsidRPr="00DF46D0" w:rsidRDefault="00F00659" w:rsidP="00F00659">
      <w:pPr>
        <w:pStyle w:val="Liststycke"/>
        <w:numPr>
          <w:ilvl w:val="0"/>
          <w:numId w:val="2"/>
        </w:numPr>
        <w:rPr>
          <w:rFonts w:ascii="Times New Roman" w:hAnsi="Times New Roman" w:cs="Times New Roman"/>
        </w:rPr>
      </w:pPr>
      <w:r w:rsidRPr="00DF46D0">
        <w:rPr>
          <w:rFonts w:ascii="Times New Roman" w:hAnsi="Times New Roman" w:cs="Times New Roman"/>
        </w:rPr>
        <w:t>Innovationsstrategi, Systematisk ledarskap FIRS</w:t>
      </w:r>
    </w:p>
    <w:p w:rsidR="00F00659" w:rsidRPr="00DF46D0" w:rsidRDefault="00F00659" w:rsidP="00F00659">
      <w:pPr>
        <w:pStyle w:val="Liststycke"/>
        <w:numPr>
          <w:ilvl w:val="0"/>
          <w:numId w:val="2"/>
        </w:numPr>
        <w:rPr>
          <w:rFonts w:ascii="Times New Roman" w:hAnsi="Times New Roman" w:cs="Times New Roman"/>
        </w:rPr>
      </w:pPr>
      <w:r w:rsidRPr="00DF46D0">
        <w:rPr>
          <w:rFonts w:ascii="Times New Roman" w:hAnsi="Times New Roman" w:cs="Times New Roman"/>
        </w:rPr>
        <w:t>Finansieringsnätverk, Nationell dialog</w:t>
      </w:r>
    </w:p>
    <w:p w:rsidR="00F00659" w:rsidRPr="00DF46D0" w:rsidRDefault="00F00659" w:rsidP="00F00659">
      <w:pPr>
        <w:pStyle w:val="Liststycke"/>
        <w:numPr>
          <w:ilvl w:val="0"/>
          <w:numId w:val="2"/>
        </w:numPr>
        <w:rPr>
          <w:rFonts w:ascii="Times New Roman" w:hAnsi="Times New Roman" w:cs="Times New Roman"/>
        </w:rPr>
      </w:pPr>
      <w:r w:rsidRPr="00DF46D0">
        <w:rPr>
          <w:rFonts w:ascii="Times New Roman" w:hAnsi="Times New Roman" w:cs="Times New Roman"/>
        </w:rPr>
        <w:t>Kreativa Näringar</w:t>
      </w:r>
    </w:p>
    <w:p w:rsidR="00F00659" w:rsidRPr="00DF46D0" w:rsidRDefault="00F00659" w:rsidP="00F00659">
      <w:pPr>
        <w:pStyle w:val="Liststycke"/>
        <w:numPr>
          <w:ilvl w:val="0"/>
          <w:numId w:val="2"/>
        </w:numPr>
        <w:rPr>
          <w:rFonts w:ascii="Times New Roman" w:hAnsi="Times New Roman" w:cs="Times New Roman"/>
        </w:rPr>
      </w:pPr>
      <w:r w:rsidRPr="00DF46D0">
        <w:rPr>
          <w:rFonts w:ascii="Times New Roman" w:hAnsi="Times New Roman" w:cs="Times New Roman"/>
        </w:rPr>
        <w:t>Jämställdhets- och integrationsfrågan utifrån tillväxtperspektivet</w:t>
      </w:r>
    </w:p>
    <w:p w:rsidR="00176891" w:rsidRPr="00DF46D0" w:rsidRDefault="00176891" w:rsidP="00176891">
      <w:pPr>
        <w:pStyle w:val="Liststycke"/>
        <w:rPr>
          <w:rFonts w:ascii="Times New Roman" w:hAnsi="Times New Roman" w:cs="Times New Roman"/>
        </w:rPr>
      </w:pPr>
    </w:p>
    <w:p w:rsidR="00F00659" w:rsidRPr="00DF46D0" w:rsidRDefault="00F00659" w:rsidP="00F00659">
      <w:pPr>
        <w:pStyle w:val="Liststycke"/>
        <w:numPr>
          <w:ilvl w:val="0"/>
          <w:numId w:val="2"/>
        </w:numPr>
        <w:rPr>
          <w:rFonts w:ascii="Times New Roman" w:hAnsi="Times New Roman" w:cs="Times New Roman"/>
          <w:b/>
          <w:i/>
          <w:sz w:val="28"/>
          <w:szCs w:val="28"/>
        </w:rPr>
      </w:pPr>
      <w:r w:rsidRPr="00DF46D0">
        <w:rPr>
          <w:rFonts w:ascii="Times New Roman" w:hAnsi="Times New Roman" w:cs="Times New Roman"/>
          <w:b/>
          <w:i/>
          <w:sz w:val="28"/>
          <w:szCs w:val="28"/>
        </w:rPr>
        <w:t>Film in</w:t>
      </w:r>
      <w:r w:rsidR="00C96F1E" w:rsidRPr="00DF46D0">
        <w:rPr>
          <w:rFonts w:ascii="Times New Roman" w:hAnsi="Times New Roman" w:cs="Times New Roman"/>
          <w:b/>
          <w:i/>
          <w:sz w:val="28"/>
          <w:szCs w:val="28"/>
        </w:rPr>
        <w:t xml:space="preserve"> Skåne </w:t>
      </w:r>
    </w:p>
    <w:p w:rsidR="00F00659" w:rsidRPr="00DF46D0" w:rsidRDefault="00F00659" w:rsidP="00F00659">
      <w:pPr>
        <w:jc w:val="center"/>
        <w:rPr>
          <w:u w:val="single"/>
        </w:rPr>
      </w:pPr>
      <w:r w:rsidRPr="00DF46D0">
        <w:rPr>
          <w:u w:val="single"/>
        </w:rPr>
        <w:t>Arbetsområden:</w:t>
      </w:r>
    </w:p>
    <w:p w:rsidR="00F00659" w:rsidRPr="00DF46D0" w:rsidRDefault="00F00659" w:rsidP="00F00659">
      <w:pPr>
        <w:pStyle w:val="Liststycke"/>
        <w:numPr>
          <w:ilvl w:val="0"/>
          <w:numId w:val="10"/>
        </w:numPr>
        <w:rPr>
          <w:rFonts w:ascii="Times New Roman" w:hAnsi="Times New Roman" w:cs="Times New Roman"/>
        </w:rPr>
      </w:pPr>
      <w:r w:rsidRPr="00DF46D0">
        <w:rPr>
          <w:rFonts w:ascii="Times New Roman" w:hAnsi="Times New Roman" w:cs="Times New Roman"/>
          <w:color w:val="333333"/>
        </w:rPr>
        <w:t>Främjande av filmkulturell verksamhet</w:t>
      </w:r>
    </w:p>
    <w:p w:rsidR="00F00659" w:rsidRPr="00DF46D0" w:rsidRDefault="00F00659" w:rsidP="00F00659">
      <w:pPr>
        <w:pStyle w:val="Liststycke"/>
        <w:numPr>
          <w:ilvl w:val="0"/>
          <w:numId w:val="10"/>
        </w:numPr>
        <w:rPr>
          <w:rFonts w:ascii="Times New Roman" w:hAnsi="Times New Roman" w:cs="Times New Roman"/>
        </w:rPr>
      </w:pPr>
      <w:r w:rsidRPr="00DF46D0">
        <w:rPr>
          <w:rFonts w:ascii="Times New Roman" w:hAnsi="Times New Roman" w:cs="Times New Roman"/>
          <w:color w:val="333333"/>
        </w:rPr>
        <w:t>Tillväxt i Skåne genom filmproduktion</w:t>
      </w:r>
    </w:p>
    <w:p w:rsidR="00F00659" w:rsidRPr="00DF46D0" w:rsidRDefault="00F00659" w:rsidP="00F00659">
      <w:pPr>
        <w:pStyle w:val="Liststycke"/>
        <w:numPr>
          <w:ilvl w:val="0"/>
          <w:numId w:val="10"/>
        </w:numPr>
        <w:rPr>
          <w:rFonts w:ascii="Times New Roman" w:hAnsi="Times New Roman" w:cs="Times New Roman"/>
        </w:rPr>
      </w:pPr>
      <w:r w:rsidRPr="00DF46D0">
        <w:rPr>
          <w:rFonts w:ascii="Times New Roman" w:hAnsi="Times New Roman" w:cs="Times New Roman"/>
          <w:color w:val="333333"/>
        </w:rPr>
        <w:t>Regionalt resurscentrum för film</w:t>
      </w:r>
    </w:p>
    <w:p w:rsidR="00202E17" w:rsidRPr="00DF46D0" w:rsidRDefault="00202E17" w:rsidP="00202E17">
      <w:pPr>
        <w:pStyle w:val="Liststycke"/>
        <w:numPr>
          <w:ilvl w:val="0"/>
          <w:numId w:val="10"/>
        </w:numPr>
        <w:rPr>
          <w:rFonts w:ascii="Times New Roman" w:hAnsi="Times New Roman" w:cs="Times New Roman"/>
        </w:rPr>
      </w:pPr>
      <w:r w:rsidRPr="00DF46D0">
        <w:rPr>
          <w:rFonts w:ascii="Times New Roman" w:hAnsi="Times New Roman" w:cs="Times New Roman"/>
          <w:color w:val="333333"/>
        </w:rPr>
        <w:t>Regionalt produktionscentrum för film</w:t>
      </w:r>
    </w:p>
    <w:p w:rsidR="00176891" w:rsidRPr="00DF46D0" w:rsidRDefault="00176891" w:rsidP="00176891">
      <w:pPr>
        <w:pStyle w:val="Liststycke"/>
        <w:rPr>
          <w:rFonts w:ascii="Times New Roman" w:hAnsi="Times New Roman" w:cs="Times New Roman"/>
        </w:rPr>
      </w:pPr>
    </w:p>
    <w:p w:rsidR="00DF46D0" w:rsidRPr="007509E3" w:rsidRDefault="00DF46D0" w:rsidP="007509E3">
      <w:pPr>
        <w:pStyle w:val="Normaltext"/>
        <w:numPr>
          <w:ilvl w:val="0"/>
          <w:numId w:val="10"/>
        </w:numPr>
        <w:rPr>
          <w:b/>
          <w:i/>
          <w:sz w:val="28"/>
          <w:szCs w:val="28"/>
        </w:rPr>
      </w:pPr>
      <w:r w:rsidRPr="00DF46D0">
        <w:rPr>
          <w:b/>
          <w:i/>
          <w:sz w:val="28"/>
          <w:szCs w:val="28"/>
        </w:rPr>
        <w:t>Event in Skåne</w:t>
      </w:r>
    </w:p>
    <w:p w:rsidR="00DF46D0" w:rsidRPr="007509E3" w:rsidRDefault="00DF46D0" w:rsidP="00DF46D0">
      <w:pPr>
        <w:pStyle w:val="Normaltext"/>
        <w:ind w:left="360"/>
        <w:jc w:val="center"/>
        <w:rPr>
          <w:u w:val="single"/>
        </w:rPr>
      </w:pPr>
      <w:r w:rsidRPr="007509E3">
        <w:rPr>
          <w:u w:val="single"/>
        </w:rPr>
        <w:t>Arbetsområden:</w:t>
      </w:r>
    </w:p>
    <w:p w:rsidR="00DF46D0" w:rsidRPr="007509E3" w:rsidRDefault="00DF46D0" w:rsidP="00DF46D0">
      <w:pPr>
        <w:pStyle w:val="Normaltext"/>
        <w:numPr>
          <w:ilvl w:val="0"/>
          <w:numId w:val="14"/>
        </w:numPr>
        <w:rPr>
          <w:sz w:val="22"/>
          <w:szCs w:val="22"/>
          <w:shd w:val="clear" w:color="auto" w:fill="FFFFFF"/>
        </w:rPr>
      </w:pPr>
      <w:r w:rsidRPr="007509E3">
        <w:rPr>
          <w:sz w:val="22"/>
          <w:szCs w:val="22"/>
          <w:shd w:val="clear" w:color="auto" w:fill="FFFFFF"/>
        </w:rPr>
        <w:t>Marknadsföra Skåne som en ledande region för event</w:t>
      </w:r>
    </w:p>
    <w:p w:rsidR="00DF46D0" w:rsidRPr="007509E3" w:rsidRDefault="00DF46D0" w:rsidP="00DF46D0">
      <w:pPr>
        <w:pStyle w:val="Normaltext"/>
        <w:numPr>
          <w:ilvl w:val="0"/>
          <w:numId w:val="14"/>
        </w:numPr>
        <w:rPr>
          <w:sz w:val="22"/>
          <w:szCs w:val="22"/>
          <w:shd w:val="clear" w:color="auto" w:fill="FFFFFF"/>
        </w:rPr>
      </w:pPr>
      <w:r w:rsidRPr="007509E3">
        <w:rPr>
          <w:sz w:val="22"/>
          <w:szCs w:val="22"/>
          <w:shd w:val="clear" w:color="auto" w:fill="FFFFFF"/>
        </w:rPr>
        <w:t>Identifiera och värva event tillsammans med nationella och internationella organisationer, kommunerna i Skåne samt arenaägare</w:t>
      </w:r>
    </w:p>
    <w:p w:rsidR="00DF46D0" w:rsidRPr="007509E3" w:rsidRDefault="00DF46D0" w:rsidP="00DF46D0">
      <w:pPr>
        <w:pStyle w:val="Normaltext"/>
        <w:numPr>
          <w:ilvl w:val="0"/>
          <w:numId w:val="14"/>
        </w:numPr>
        <w:rPr>
          <w:sz w:val="22"/>
          <w:szCs w:val="22"/>
          <w:shd w:val="clear" w:color="auto" w:fill="FFFFFF"/>
        </w:rPr>
      </w:pPr>
      <w:r w:rsidRPr="007509E3">
        <w:rPr>
          <w:sz w:val="22"/>
          <w:szCs w:val="22"/>
          <w:shd w:val="clear" w:color="auto" w:fill="FFFFFF"/>
        </w:rPr>
        <w:t>Skapa nätverk mellan arrangörer och leverantörer i näringslivet och myndigheter</w:t>
      </w:r>
    </w:p>
    <w:p w:rsidR="00DF46D0" w:rsidRPr="007509E3" w:rsidRDefault="00DF46D0" w:rsidP="00DF46D0">
      <w:pPr>
        <w:pStyle w:val="Normaltext"/>
        <w:numPr>
          <w:ilvl w:val="0"/>
          <w:numId w:val="14"/>
        </w:numPr>
        <w:rPr>
          <w:sz w:val="22"/>
          <w:szCs w:val="22"/>
          <w:shd w:val="clear" w:color="auto" w:fill="FFFFFF"/>
        </w:rPr>
      </w:pPr>
      <w:r w:rsidRPr="007509E3">
        <w:rPr>
          <w:sz w:val="22"/>
          <w:szCs w:val="22"/>
          <w:shd w:val="clear" w:color="auto" w:fill="FFFFFF"/>
        </w:rPr>
        <w:t>Genomföra studier och analyser på befintliga och nya event</w:t>
      </w:r>
    </w:p>
    <w:p w:rsidR="00DF46D0" w:rsidRPr="007509E3" w:rsidRDefault="00DF46D0" w:rsidP="00DF46D0">
      <w:pPr>
        <w:pStyle w:val="Normaltext"/>
        <w:numPr>
          <w:ilvl w:val="0"/>
          <w:numId w:val="14"/>
        </w:numPr>
        <w:rPr>
          <w:sz w:val="22"/>
          <w:szCs w:val="22"/>
          <w:shd w:val="clear" w:color="auto" w:fill="FFFFFF"/>
        </w:rPr>
      </w:pPr>
      <w:r w:rsidRPr="007509E3">
        <w:rPr>
          <w:sz w:val="22"/>
          <w:szCs w:val="22"/>
          <w:shd w:val="clear" w:color="auto" w:fill="FFFFFF"/>
        </w:rPr>
        <w:t>Medverka till att underlätta för entreprenörer och bidra till produkt- och destinationsutveckling</w:t>
      </w:r>
    </w:p>
    <w:p w:rsidR="00DF46D0" w:rsidRPr="007509E3" w:rsidRDefault="00DF46D0" w:rsidP="00DF46D0">
      <w:pPr>
        <w:pStyle w:val="Normaltext"/>
        <w:numPr>
          <w:ilvl w:val="0"/>
          <w:numId w:val="14"/>
        </w:numPr>
        <w:rPr>
          <w:sz w:val="22"/>
          <w:szCs w:val="22"/>
          <w:shd w:val="clear" w:color="auto" w:fill="FFFFFF"/>
        </w:rPr>
      </w:pPr>
      <w:r w:rsidRPr="007509E3">
        <w:rPr>
          <w:sz w:val="22"/>
          <w:szCs w:val="22"/>
          <w:shd w:val="clear" w:color="auto" w:fill="FFFFFF"/>
        </w:rPr>
        <w:t>Genomföra marknadsföringsinsatser gentemot definierade målgrupper på en nationell och internationell arena</w:t>
      </w:r>
    </w:p>
    <w:p w:rsidR="00DF46D0" w:rsidRPr="00DF46D0" w:rsidRDefault="00DF46D0" w:rsidP="00176891">
      <w:pPr>
        <w:pStyle w:val="Normaltext"/>
        <w:rPr>
          <w:color w:val="303030"/>
          <w:sz w:val="23"/>
          <w:szCs w:val="23"/>
          <w:shd w:val="clear" w:color="auto" w:fill="FFFFFF"/>
        </w:rPr>
      </w:pPr>
    </w:p>
    <w:p w:rsidR="00207D54" w:rsidRPr="002B4CF0" w:rsidRDefault="00CD4892" w:rsidP="00207D54">
      <w:pPr>
        <w:pStyle w:val="Normaltext"/>
        <w:rPr>
          <w:rFonts w:ascii="Arial" w:hAnsi="Arial" w:cs="Arial"/>
          <w:b/>
          <w:sz w:val="22"/>
          <w:szCs w:val="22"/>
        </w:rPr>
      </w:pPr>
      <w:r w:rsidRPr="002B4CF0">
        <w:rPr>
          <w:rFonts w:ascii="Arial" w:hAnsi="Arial" w:cs="Arial"/>
          <w:b/>
          <w:sz w:val="22"/>
          <w:szCs w:val="22"/>
        </w:rPr>
        <w:t>Viktigare typer av handlingar kopplade till verksamheten</w:t>
      </w:r>
      <w:r w:rsidR="00207D54" w:rsidRPr="002B4CF0">
        <w:rPr>
          <w:rFonts w:ascii="Arial" w:hAnsi="Arial" w:cs="Arial"/>
          <w:b/>
          <w:sz w:val="22"/>
          <w:szCs w:val="22"/>
        </w:rPr>
        <w:t>:</w:t>
      </w:r>
    </w:p>
    <w:p w:rsidR="00207D54" w:rsidRPr="00DF46D0" w:rsidRDefault="00207D54" w:rsidP="00E57D58"/>
    <w:p w:rsidR="00A30C3F" w:rsidRPr="008E33FC" w:rsidRDefault="00CC3DA1" w:rsidP="00A30C3F">
      <w:pPr>
        <w:pStyle w:val="Normaltext"/>
        <w:rPr>
          <w:b/>
          <w:sz w:val="22"/>
          <w:szCs w:val="22"/>
        </w:rPr>
      </w:pPr>
      <w:r w:rsidRPr="008E33FC">
        <w:rPr>
          <w:sz w:val="22"/>
          <w:szCs w:val="22"/>
        </w:rPr>
        <w:t>Avtal, rapporter, styrelseprotokoll,</w:t>
      </w:r>
      <w:r w:rsidR="00A30C3F" w:rsidRPr="008E33FC">
        <w:rPr>
          <w:sz w:val="22"/>
          <w:szCs w:val="22"/>
        </w:rPr>
        <w:t xml:space="preserve"> EU-projekt-handlingar.</w:t>
      </w:r>
    </w:p>
    <w:p w:rsidR="00D15339" w:rsidRPr="00DF46D0" w:rsidRDefault="00D15339" w:rsidP="00E57D58">
      <w:pPr>
        <w:rPr>
          <w:sz w:val="22"/>
          <w:szCs w:val="22"/>
        </w:rPr>
      </w:pPr>
    </w:p>
    <w:p w:rsidR="00F91418" w:rsidRPr="002B4CF0" w:rsidRDefault="00F91418" w:rsidP="00207D54">
      <w:pPr>
        <w:pStyle w:val="Normaltext"/>
        <w:rPr>
          <w:rFonts w:ascii="Arial" w:hAnsi="Arial" w:cs="Arial"/>
          <w:b/>
          <w:sz w:val="22"/>
          <w:szCs w:val="22"/>
        </w:rPr>
      </w:pPr>
      <w:r w:rsidRPr="002B4CF0">
        <w:rPr>
          <w:rFonts w:ascii="Arial" w:hAnsi="Arial" w:cs="Arial"/>
          <w:b/>
          <w:sz w:val="22"/>
          <w:szCs w:val="22"/>
        </w:rPr>
        <w:t>Bevarande och gallring:</w:t>
      </w:r>
    </w:p>
    <w:p w:rsidR="00B062EF" w:rsidRPr="00DF46D0" w:rsidRDefault="00B062EF" w:rsidP="00207D54">
      <w:pPr>
        <w:pStyle w:val="Normaltext"/>
        <w:rPr>
          <w:b/>
          <w:sz w:val="22"/>
          <w:szCs w:val="22"/>
        </w:rPr>
      </w:pPr>
    </w:p>
    <w:p w:rsidR="0031629E" w:rsidRPr="00DF46D0" w:rsidRDefault="0031629E" w:rsidP="0031629E">
      <w:pPr>
        <w:ind w:right="1512"/>
        <w:rPr>
          <w:sz w:val="22"/>
          <w:szCs w:val="22"/>
        </w:rPr>
      </w:pPr>
      <w:r w:rsidRPr="00DF46D0">
        <w:rPr>
          <w:sz w:val="22"/>
          <w:szCs w:val="22"/>
        </w:rPr>
        <w:t>Dokumenthanteringsplan för Business Region Skåne fastställd 2008-09-10, instruktion</w:t>
      </w:r>
      <w:r w:rsidR="00034250">
        <w:rPr>
          <w:sz w:val="22"/>
          <w:szCs w:val="22"/>
        </w:rPr>
        <w:t xml:space="preserve"> för bevarande och gallring 2017-01</w:t>
      </w:r>
      <w:r w:rsidRPr="00DF46D0">
        <w:rPr>
          <w:sz w:val="22"/>
          <w:szCs w:val="22"/>
        </w:rPr>
        <w:t>-</w:t>
      </w:r>
      <w:r w:rsidR="00034250">
        <w:rPr>
          <w:sz w:val="22"/>
          <w:szCs w:val="22"/>
        </w:rPr>
        <w:t>27.</w:t>
      </w:r>
    </w:p>
    <w:p w:rsidR="0031629E" w:rsidRPr="00D00472" w:rsidRDefault="0031629E" w:rsidP="0031629E">
      <w:pPr>
        <w:pStyle w:val="Normaltext"/>
        <w:rPr>
          <w:rFonts w:asciiTheme="minorHAnsi" w:hAnsiTheme="minorHAnsi"/>
          <w:sz w:val="22"/>
          <w:szCs w:val="22"/>
        </w:rPr>
      </w:pPr>
    </w:p>
    <w:p w:rsidR="00F91418" w:rsidRPr="00DF46D0" w:rsidRDefault="00A30C3F" w:rsidP="00207D54">
      <w:pPr>
        <w:pStyle w:val="Normaltext"/>
        <w:rPr>
          <w:sz w:val="22"/>
          <w:szCs w:val="22"/>
        </w:rPr>
      </w:pPr>
      <w:r w:rsidRPr="00DF46D0">
        <w:rPr>
          <w:sz w:val="22"/>
          <w:szCs w:val="22"/>
        </w:rPr>
        <w:t>Särskilda bestämmelser gäller EU-projekt (; se Bevarande &amp; Gallringsplan)</w:t>
      </w:r>
    </w:p>
    <w:p w:rsidR="00A30C3F" w:rsidRDefault="00A30C3F" w:rsidP="00207D54">
      <w:pPr>
        <w:pStyle w:val="Normaltext"/>
        <w:rPr>
          <w:rFonts w:ascii="Arial" w:hAnsi="Arial" w:cs="Arial"/>
          <w:b/>
          <w:sz w:val="22"/>
          <w:szCs w:val="22"/>
        </w:rPr>
      </w:pPr>
    </w:p>
    <w:p w:rsidR="00F91418" w:rsidRPr="002B4CF0" w:rsidRDefault="009F4592" w:rsidP="00207D54">
      <w:pPr>
        <w:pStyle w:val="Normaltext"/>
        <w:rPr>
          <w:rFonts w:ascii="Arial" w:hAnsi="Arial" w:cs="Arial"/>
          <w:b/>
          <w:sz w:val="22"/>
          <w:szCs w:val="22"/>
        </w:rPr>
      </w:pPr>
      <w:r w:rsidRPr="002B4CF0">
        <w:rPr>
          <w:rFonts w:ascii="Arial" w:hAnsi="Arial" w:cs="Arial"/>
          <w:b/>
          <w:sz w:val="22"/>
          <w:szCs w:val="22"/>
        </w:rPr>
        <w:t>Hjälpmedel för att hitta information</w:t>
      </w:r>
      <w:r w:rsidR="00F91418" w:rsidRPr="002B4CF0">
        <w:rPr>
          <w:rFonts w:ascii="Arial" w:hAnsi="Arial" w:cs="Arial"/>
          <w:b/>
          <w:sz w:val="22"/>
          <w:szCs w:val="22"/>
        </w:rPr>
        <w:t>:</w:t>
      </w:r>
    </w:p>
    <w:p w:rsidR="009E3687" w:rsidRPr="00DF46D0" w:rsidRDefault="009E3687" w:rsidP="00CC3DA1">
      <w:pPr>
        <w:pStyle w:val="Liststycke"/>
        <w:ind w:right="1512"/>
        <w:rPr>
          <w:rFonts w:ascii="Times New Roman" w:hAnsi="Times New Roman" w:cs="Times New Roman"/>
        </w:rPr>
      </w:pPr>
    </w:p>
    <w:p w:rsidR="00CC3DA1" w:rsidRPr="00DF46D0" w:rsidRDefault="00CC3DA1" w:rsidP="005A2F38">
      <w:pPr>
        <w:pStyle w:val="Liststycke"/>
        <w:numPr>
          <w:ilvl w:val="0"/>
          <w:numId w:val="8"/>
        </w:numPr>
        <w:ind w:right="1512"/>
        <w:rPr>
          <w:rFonts w:ascii="Times New Roman" w:hAnsi="Times New Roman" w:cs="Times New Roman"/>
        </w:rPr>
      </w:pPr>
      <w:r w:rsidRPr="00DF46D0">
        <w:rPr>
          <w:rFonts w:ascii="Times New Roman" w:hAnsi="Times New Roman" w:cs="Times New Roman"/>
        </w:rPr>
        <w:t>Sök</w:t>
      </w:r>
      <w:r w:rsidR="00FF7C2B" w:rsidRPr="00DF46D0">
        <w:rPr>
          <w:rFonts w:ascii="Times New Roman" w:hAnsi="Times New Roman" w:cs="Times New Roman"/>
        </w:rPr>
        <w:t xml:space="preserve"> arkiverade handlingar via www.a</w:t>
      </w:r>
      <w:r w:rsidRPr="00DF46D0">
        <w:rPr>
          <w:rFonts w:ascii="Times New Roman" w:hAnsi="Times New Roman" w:cs="Times New Roman"/>
        </w:rPr>
        <w:t>rkivinformation.se</w:t>
      </w:r>
    </w:p>
    <w:p w:rsidR="00EC5790" w:rsidRDefault="00EC5790" w:rsidP="00EC5790"/>
    <w:p w:rsidR="00CC3DA1" w:rsidRDefault="00CC3DA1" w:rsidP="00EC5790">
      <w:pPr>
        <w:pStyle w:val="Normaltext"/>
        <w:rPr>
          <w:rFonts w:ascii="Arial" w:hAnsi="Arial" w:cs="Arial"/>
          <w:b/>
          <w:sz w:val="22"/>
          <w:szCs w:val="22"/>
        </w:rPr>
      </w:pPr>
    </w:p>
    <w:p w:rsidR="00FF7C2B" w:rsidRDefault="00FF7C2B" w:rsidP="00EC5790">
      <w:pPr>
        <w:pStyle w:val="Normaltext"/>
        <w:rPr>
          <w:rFonts w:ascii="Arial" w:hAnsi="Arial" w:cs="Arial"/>
          <w:b/>
          <w:sz w:val="22"/>
          <w:szCs w:val="22"/>
        </w:rPr>
      </w:pPr>
    </w:p>
    <w:p w:rsidR="00FF7C2B" w:rsidRDefault="00FF7C2B" w:rsidP="00EC5790">
      <w:pPr>
        <w:pStyle w:val="Normaltext"/>
        <w:rPr>
          <w:rFonts w:ascii="Arial" w:hAnsi="Arial" w:cs="Arial"/>
          <w:b/>
          <w:sz w:val="22"/>
          <w:szCs w:val="22"/>
        </w:rPr>
      </w:pPr>
    </w:p>
    <w:p w:rsidR="00FF7C2B" w:rsidRDefault="00FF7C2B" w:rsidP="00EC5790">
      <w:pPr>
        <w:pStyle w:val="Normaltext"/>
        <w:rPr>
          <w:rFonts w:ascii="Arial" w:hAnsi="Arial" w:cs="Arial"/>
          <w:b/>
          <w:sz w:val="22"/>
          <w:szCs w:val="22"/>
        </w:rPr>
      </w:pPr>
    </w:p>
    <w:p w:rsidR="00EC5790" w:rsidRPr="002B4CF0" w:rsidRDefault="00EC5790" w:rsidP="00EC5790">
      <w:pPr>
        <w:pStyle w:val="Normaltext"/>
        <w:rPr>
          <w:rFonts w:ascii="Arial" w:hAnsi="Arial" w:cs="Arial"/>
          <w:b/>
          <w:sz w:val="22"/>
          <w:szCs w:val="22"/>
        </w:rPr>
      </w:pPr>
      <w:r w:rsidRPr="002B4CF0">
        <w:rPr>
          <w:rFonts w:ascii="Arial" w:hAnsi="Arial" w:cs="Arial"/>
          <w:b/>
          <w:sz w:val="22"/>
          <w:szCs w:val="22"/>
        </w:rPr>
        <w:t>Inskränkningar i tillgängligheten genom sekretess:</w:t>
      </w:r>
    </w:p>
    <w:p w:rsidR="00407F26" w:rsidRPr="00DF46D0" w:rsidRDefault="00407F26" w:rsidP="00EC5790">
      <w:pPr>
        <w:pStyle w:val="Normaltext"/>
        <w:rPr>
          <w:sz w:val="22"/>
          <w:szCs w:val="22"/>
        </w:rPr>
      </w:pPr>
    </w:p>
    <w:p w:rsidR="00314216" w:rsidRPr="008E33FC" w:rsidRDefault="00314216" w:rsidP="00314216">
      <w:pPr>
        <w:pStyle w:val="Normalwebb"/>
        <w:rPr>
          <w:b/>
          <w:bCs/>
          <w:color w:val="1F497D"/>
          <w:sz w:val="22"/>
          <w:szCs w:val="22"/>
        </w:rPr>
      </w:pPr>
      <w:r w:rsidRPr="008E33FC">
        <w:rPr>
          <w:b/>
          <w:bCs/>
          <w:color w:val="333333"/>
          <w:sz w:val="22"/>
          <w:szCs w:val="22"/>
        </w:rPr>
        <w:t>Offentlighets- och sekretesslag (2009:400) gäller.</w:t>
      </w:r>
    </w:p>
    <w:p w:rsidR="00314216" w:rsidRPr="008E33FC" w:rsidRDefault="007509E3" w:rsidP="00314216">
      <w:pPr>
        <w:pStyle w:val="Normalwebb"/>
        <w:rPr>
          <w:rFonts w:ascii="Calibri" w:hAnsi="Calibri"/>
          <w:b/>
          <w:bCs/>
          <w:color w:val="1F497D"/>
          <w:sz w:val="22"/>
          <w:szCs w:val="22"/>
        </w:rPr>
      </w:pPr>
      <w:hyperlink r:id="rId10" w:anchor="K1P1S1" w:tooltip="Permalänk till detta stycke" w:history="1">
        <w:r w:rsidR="00314216" w:rsidRPr="008E33FC">
          <w:rPr>
            <w:rStyle w:val="paragrafbeteckning"/>
            <w:color w:val="0000FF"/>
            <w:sz w:val="22"/>
            <w:szCs w:val="22"/>
            <w:u w:val="single"/>
          </w:rPr>
          <w:t>1 §</w:t>
        </w:r>
      </w:hyperlink>
      <w:r w:rsidR="00314216" w:rsidRPr="008E33FC">
        <w:rPr>
          <w:sz w:val="22"/>
          <w:szCs w:val="22"/>
        </w:rPr>
        <w:t xml:space="preserve"> Denna lag innehåller bestämmelser om myndigheters och vissa andra organs handläggning vid registrering, utlämnande och övrig hantering av allmänna handlingar. </w:t>
      </w:r>
    </w:p>
    <w:p w:rsidR="00314216" w:rsidRPr="008E33FC" w:rsidRDefault="00314216" w:rsidP="00314216">
      <w:pPr>
        <w:rPr>
          <w:sz w:val="22"/>
          <w:szCs w:val="22"/>
        </w:rPr>
      </w:pPr>
      <w:r w:rsidRPr="008E33FC">
        <w:rPr>
          <w:noProof/>
          <w:color w:val="0000FF"/>
          <w:sz w:val="22"/>
          <w:szCs w:val="22"/>
        </w:rPr>
        <w:drawing>
          <wp:inline distT="0" distB="0" distL="0" distR="0">
            <wp:extent cx="400050" cy="133350"/>
            <wp:effectExtent l="0" t="0" r="0" b="0"/>
            <wp:docPr id="2" name="Bildobjekt 2" descr="https://lagen.nu/img/S2.png">
              <a:hlinkClick xmlns:a="http://schemas.openxmlformats.org/drawingml/2006/main" r:id="rId11" tooltip="&quot;Permalänk till detta styck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s://lagen.nu/img/S2.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0050" cy="133350"/>
                    </a:xfrm>
                    <a:prstGeom prst="rect">
                      <a:avLst/>
                    </a:prstGeom>
                    <a:noFill/>
                    <a:ln>
                      <a:noFill/>
                    </a:ln>
                  </pic:spPr>
                </pic:pic>
              </a:graphicData>
            </a:graphic>
          </wp:inline>
        </w:drawing>
      </w:r>
      <w:r w:rsidRPr="008E33FC">
        <w:rPr>
          <w:sz w:val="22"/>
          <w:szCs w:val="22"/>
        </w:rPr>
        <w:t xml:space="preserve">Lagen innehåller vidare bestämmelser om tystnadsplikt i det allmännas verksamhet och om förbud att lämna ut allmänna handlingar. Dessa bestämmelser avser förbud att röja uppgift, vare sig detta sker muntligen, genom utlämnande av allmän handling eller på något annat sätt. Bestämmelserna innebär begränsningar i yttrandefriheten enligt </w:t>
      </w:r>
      <w:hyperlink r:id="rId14" w:history="1">
        <w:r w:rsidRPr="008E33FC">
          <w:rPr>
            <w:rStyle w:val="Hyperlnk"/>
            <w:sz w:val="22"/>
            <w:szCs w:val="22"/>
          </w:rPr>
          <w:t>regeringsformen</w:t>
        </w:r>
      </w:hyperlink>
      <w:r w:rsidRPr="008E33FC">
        <w:rPr>
          <w:sz w:val="22"/>
          <w:szCs w:val="22"/>
        </w:rPr>
        <w:t xml:space="preserve">, begränsningar i den rätt att ta del av allmänna handlingar som följer av </w:t>
      </w:r>
      <w:hyperlink r:id="rId15" w:history="1">
        <w:r w:rsidRPr="008E33FC">
          <w:rPr>
            <w:rStyle w:val="Hyperlnk"/>
            <w:sz w:val="22"/>
            <w:szCs w:val="22"/>
          </w:rPr>
          <w:t>tryckfrihetsförordningen</w:t>
        </w:r>
      </w:hyperlink>
      <w:r w:rsidRPr="008E33FC">
        <w:rPr>
          <w:sz w:val="22"/>
          <w:szCs w:val="22"/>
        </w:rPr>
        <w:t xml:space="preserve"> samt, i vissa särskilt angivna fall, även begränsningar i den rätt att meddela och offentliggöra uppgifter som följer av </w:t>
      </w:r>
      <w:hyperlink r:id="rId16" w:history="1">
        <w:r w:rsidRPr="008E33FC">
          <w:rPr>
            <w:rStyle w:val="Hyperlnk"/>
            <w:sz w:val="22"/>
            <w:szCs w:val="22"/>
          </w:rPr>
          <w:t>tryckfrihetsförordningen</w:t>
        </w:r>
      </w:hyperlink>
      <w:r w:rsidRPr="008E33FC">
        <w:rPr>
          <w:sz w:val="22"/>
          <w:szCs w:val="22"/>
        </w:rPr>
        <w:t xml:space="preserve"> och </w:t>
      </w:r>
      <w:hyperlink r:id="rId17" w:history="1">
        <w:r w:rsidRPr="008E33FC">
          <w:rPr>
            <w:rStyle w:val="Hyperlnk"/>
            <w:sz w:val="22"/>
            <w:szCs w:val="22"/>
          </w:rPr>
          <w:t>yttrandefrihetsgrundlagen</w:t>
        </w:r>
      </w:hyperlink>
      <w:r w:rsidRPr="008E33FC">
        <w:rPr>
          <w:sz w:val="22"/>
          <w:szCs w:val="22"/>
        </w:rPr>
        <w:t>.</w:t>
      </w:r>
    </w:p>
    <w:p w:rsidR="00407F26" w:rsidRDefault="00407F26" w:rsidP="00EC5790">
      <w:pPr>
        <w:pStyle w:val="Normaltext"/>
        <w:rPr>
          <w:rFonts w:ascii="Arial" w:hAnsi="Arial" w:cs="Arial"/>
          <w:sz w:val="22"/>
          <w:szCs w:val="22"/>
        </w:rPr>
      </w:pPr>
    </w:p>
    <w:p w:rsidR="00314216" w:rsidRPr="00407F26" w:rsidRDefault="00314216" w:rsidP="00EC5790">
      <w:pPr>
        <w:pStyle w:val="Normaltext"/>
        <w:rPr>
          <w:rFonts w:ascii="Arial" w:hAnsi="Arial" w:cs="Arial"/>
          <w:sz w:val="22"/>
          <w:szCs w:val="22"/>
        </w:rPr>
      </w:pPr>
    </w:p>
    <w:p w:rsidR="00407F26" w:rsidRPr="008E33FC" w:rsidRDefault="00407F26" w:rsidP="00407F26">
      <w:pPr>
        <w:pStyle w:val="Liststycke"/>
        <w:numPr>
          <w:ilvl w:val="0"/>
          <w:numId w:val="9"/>
        </w:numPr>
        <w:spacing w:after="200" w:line="276" w:lineRule="auto"/>
        <w:rPr>
          <w:rFonts w:ascii="Times New Roman" w:hAnsi="Times New Roman"/>
        </w:rPr>
      </w:pPr>
      <w:r w:rsidRPr="008E33FC">
        <w:rPr>
          <w:rFonts w:ascii="Times New Roman" w:hAnsi="Times New Roman"/>
        </w:rPr>
        <w:t>Upphandling, affärsförbindelse med myndighet</w:t>
      </w:r>
    </w:p>
    <w:p w:rsidR="00407F26" w:rsidRPr="008E33FC" w:rsidRDefault="00407F26" w:rsidP="00407F26">
      <w:pPr>
        <w:pStyle w:val="Liststycke"/>
        <w:numPr>
          <w:ilvl w:val="1"/>
          <w:numId w:val="9"/>
        </w:numPr>
        <w:spacing w:after="200" w:line="276" w:lineRule="auto"/>
        <w:rPr>
          <w:rFonts w:ascii="Times New Roman" w:hAnsi="Times New Roman"/>
        </w:rPr>
      </w:pPr>
      <w:r w:rsidRPr="008E33FC">
        <w:rPr>
          <w:rFonts w:ascii="Times New Roman" w:hAnsi="Times New Roman"/>
        </w:rPr>
        <w:t>19 kap. 3 § OSL Sekretess gällande upphandling m.m.</w:t>
      </w:r>
    </w:p>
    <w:p w:rsidR="00407F26" w:rsidRPr="008E33FC" w:rsidRDefault="00407F26" w:rsidP="00407F26">
      <w:pPr>
        <w:pStyle w:val="Liststycke"/>
        <w:numPr>
          <w:ilvl w:val="1"/>
          <w:numId w:val="9"/>
        </w:numPr>
        <w:spacing w:after="200" w:line="276" w:lineRule="auto"/>
        <w:rPr>
          <w:rFonts w:ascii="Times New Roman" w:hAnsi="Times New Roman"/>
        </w:rPr>
      </w:pPr>
      <w:r w:rsidRPr="008E33FC">
        <w:rPr>
          <w:rFonts w:ascii="Times New Roman" w:hAnsi="Times New Roman"/>
        </w:rPr>
        <w:t>31 kap. 17 § OSL Sekretess till skydd för enskildas affärsförbindelser med vissa bolag m.m.</w:t>
      </w:r>
    </w:p>
    <w:p w:rsidR="00407F26" w:rsidRPr="008E33FC" w:rsidRDefault="00407F26" w:rsidP="00407F26">
      <w:pPr>
        <w:pStyle w:val="Liststycke"/>
        <w:numPr>
          <w:ilvl w:val="0"/>
          <w:numId w:val="9"/>
        </w:numPr>
        <w:spacing w:after="200" w:line="276" w:lineRule="auto"/>
        <w:rPr>
          <w:rFonts w:ascii="Times New Roman" w:hAnsi="Times New Roman"/>
        </w:rPr>
      </w:pPr>
      <w:r w:rsidRPr="008E33FC">
        <w:rPr>
          <w:rFonts w:ascii="Times New Roman" w:hAnsi="Times New Roman"/>
        </w:rPr>
        <w:t>Personalärenden</w:t>
      </w:r>
    </w:p>
    <w:p w:rsidR="00407F26" w:rsidRPr="008E33FC" w:rsidRDefault="00407F26" w:rsidP="00407F26">
      <w:pPr>
        <w:pStyle w:val="Liststycke"/>
        <w:numPr>
          <w:ilvl w:val="1"/>
          <w:numId w:val="9"/>
        </w:numPr>
        <w:spacing w:after="200" w:line="276" w:lineRule="auto"/>
        <w:rPr>
          <w:rFonts w:ascii="Times New Roman" w:hAnsi="Times New Roman"/>
        </w:rPr>
      </w:pPr>
      <w:r w:rsidRPr="008E33FC">
        <w:rPr>
          <w:rFonts w:ascii="Times New Roman" w:hAnsi="Times New Roman"/>
        </w:rPr>
        <w:t>39 kap. 1 § OSL Sekretess till skydd för enskild i personalsocial verksamhet</w:t>
      </w:r>
    </w:p>
    <w:p w:rsidR="00407F26" w:rsidRPr="008E33FC" w:rsidRDefault="00407F26" w:rsidP="00407F26">
      <w:pPr>
        <w:pStyle w:val="Liststycke"/>
        <w:numPr>
          <w:ilvl w:val="1"/>
          <w:numId w:val="9"/>
        </w:numPr>
        <w:spacing w:after="200" w:line="276" w:lineRule="auto"/>
        <w:rPr>
          <w:rFonts w:ascii="Times New Roman" w:hAnsi="Times New Roman"/>
        </w:rPr>
      </w:pPr>
      <w:r w:rsidRPr="008E33FC">
        <w:rPr>
          <w:rFonts w:ascii="Times New Roman" w:hAnsi="Times New Roman"/>
        </w:rPr>
        <w:t>39 kap. 2 § OSL Sekretess till skydd för enskild i personaladministrativ verksamhet i övrigt</w:t>
      </w:r>
    </w:p>
    <w:p w:rsidR="00407F26" w:rsidRPr="008E33FC" w:rsidRDefault="00407F26" w:rsidP="00407F26">
      <w:pPr>
        <w:pStyle w:val="Liststycke"/>
        <w:numPr>
          <w:ilvl w:val="1"/>
          <w:numId w:val="9"/>
        </w:numPr>
        <w:spacing w:after="200" w:line="276" w:lineRule="auto"/>
        <w:rPr>
          <w:rFonts w:ascii="Times New Roman" w:hAnsi="Times New Roman"/>
        </w:rPr>
      </w:pPr>
      <w:r w:rsidRPr="008E33FC">
        <w:rPr>
          <w:rFonts w:ascii="Times New Roman" w:hAnsi="Times New Roman"/>
        </w:rPr>
        <w:t>39 kap. 3 § OSL Adresser, telefonnummer m.m.</w:t>
      </w:r>
    </w:p>
    <w:p w:rsidR="00407F26" w:rsidRPr="008E33FC" w:rsidRDefault="00407F26" w:rsidP="00407F26">
      <w:pPr>
        <w:pStyle w:val="Liststycke"/>
        <w:numPr>
          <w:ilvl w:val="1"/>
          <w:numId w:val="9"/>
        </w:numPr>
        <w:spacing w:after="200" w:line="276" w:lineRule="auto"/>
        <w:rPr>
          <w:rFonts w:ascii="Times New Roman" w:hAnsi="Times New Roman"/>
        </w:rPr>
      </w:pPr>
      <w:r w:rsidRPr="008E33FC">
        <w:rPr>
          <w:rFonts w:ascii="Times New Roman" w:hAnsi="Times New Roman"/>
        </w:rPr>
        <w:t>39 kap. 5a § OSL Anställningsärenden, urvalstester</w:t>
      </w:r>
    </w:p>
    <w:p w:rsidR="00D127C1" w:rsidRDefault="00D127C1" w:rsidP="00EC5790">
      <w:pPr>
        <w:pStyle w:val="Normaltext"/>
        <w:rPr>
          <w:rFonts w:ascii="Calibri" w:hAnsi="Calibri"/>
          <w:i/>
          <w:sz w:val="22"/>
          <w:szCs w:val="22"/>
        </w:rPr>
      </w:pPr>
    </w:p>
    <w:p w:rsidR="00D127C1" w:rsidRPr="002B4CF0" w:rsidRDefault="009F4591" w:rsidP="00EC5790">
      <w:pPr>
        <w:pStyle w:val="Normaltext"/>
        <w:rPr>
          <w:rFonts w:ascii="Arial" w:hAnsi="Arial" w:cs="Arial"/>
          <w:b/>
          <w:sz w:val="22"/>
          <w:szCs w:val="22"/>
        </w:rPr>
      </w:pPr>
      <w:r w:rsidRPr="002B4CF0">
        <w:rPr>
          <w:rFonts w:ascii="Arial" w:hAnsi="Arial" w:cs="Arial"/>
          <w:b/>
          <w:sz w:val="22"/>
          <w:szCs w:val="22"/>
        </w:rPr>
        <w:t>Tidigare leveranser</w:t>
      </w:r>
      <w:r w:rsidR="00D127C1" w:rsidRPr="002B4CF0">
        <w:rPr>
          <w:rFonts w:ascii="Arial" w:hAnsi="Arial" w:cs="Arial"/>
          <w:b/>
          <w:sz w:val="22"/>
          <w:szCs w:val="22"/>
        </w:rPr>
        <w:t>:</w:t>
      </w:r>
    </w:p>
    <w:p w:rsidR="00557C65" w:rsidRDefault="00557C65" w:rsidP="00EC5790">
      <w:pPr>
        <w:pStyle w:val="Normaltext"/>
        <w:rPr>
          <w:rFonts w:ascii="Calibri" w:hAnsi="Calibri"/>
          <w:b/>
          <w:sz w:val="22"/>
          <w:szCs w:val="22"/>
        </w:rPr>
      </w:pPr>
    </w:p>
    <w:p w:rsidR="00D127C1" w:rsidRPr="008E33FC" w:rsidRDefault="00FF7C2B" w:rsidP="00B76742">
      <w:pPr>
        <w:rPr>
          <w:sz w:val="22"/>
          <w:szCs w:val="22"/>
        </w:rPr>
      </w:pPr>
      <w:r w:rsidRPr="008E33FC">
        <w:rPr>
          <w:sz w:val="22"/>
          <w:szCs w:val="22"/>
        </w:rPr>
        <w:t>Handlingar har tidigare levererats till Regionarkivet Lund</w:t>
      </w:r>
    </w:p>
    <w:p w:rsidR="00371F33" w:rsidRPr="00B76742" w:rsidRDefault="00371F33" w:rsidP="00392EBA">
      <w:pPr>
        <w:pStyle w:val="Normaltext"/>
        <w:rPr>
          <w:rFonts w:ascii="Arial" w:hAnsi="Arial" w:cs="Arial"/>
          <w:i/>
          <w:sz w:val="22"/>
          <w:szCs w:val="22"/>
        </w:rPr>
      </w:pPr>
    </w:p>
    <w:p w:rsidR="00371F33" w:rsidRDefault="00371F33" w:rsidP="00392EBA">
      <w:pPr>
        <w:pStyle w:val="Normaltext"/>
        <w:rPr>
          <w:rFonts w:ascii="Calibri" w:hAnsi="Calibri"/>
          <w:b/>
          <w:sz w:val="22"/>
          <w:szCs w:val="22"/>
        </w:rPr>
      </w:pPr>
      <w:r w:rsidRPr="00B76742">
        <w:rPr>
          <w:rFonts w:ascii="Arial" w:hAnsi="Arial" w:cs="Arial"/>
          <w:b/>
          <w:sz w:val="22"/>
          <w:szCs w:val="22"/>
        </w:rPr>
        <w:t>Arkivverksamhetens organisation och ansvar:</w:t>
      </w:r>
    </w:p>
    <w:p w:rsidR="00371F33" w:rsidRDefault="00371F33" w:rsidP="00392EBA">
      <w:pPr>
        <w:pStyle w:val="Normaltext"/>
        <w:rPr>
          <w:rFonts w:ascii="Calibri" w:hAnsi="Calibri"/>
          <w:b/>
          <w:sz w:val="22"/>
          <w:szCs w:val="22"/>
        </w:rPr>
      </w:pPr>
    </w:p>
    <w:p w:rsidR="005A2F38" w:rsidRPr="008E33FC" w:rsidRDefault="005A2F38" w:rsidP="00B062EF">
      <w:pPr>
        <w:ind w:right="1512"/>
        <w:rPr>
          <w:sz w:val="22"/>
          <w:szCs w:val="22"/>
        </w:rPr>
      </w:pPr>
      <w:r w:rsidRPr="008E33FC">
        <w:rPr>
          <w:sz w:val="22"/>
          <w:szCs w:val="22"/>
        </w:rPr>
        <w:t>Registrator:</w:t>
      </w:r>
    </w:p>
    <w:p w:rsidR="00B062EF" w:rsidRPr="008E33FC" w:rsidRDefault="00B062EF" w:rsidP="00B062EF">
      <w:pPr>
        <w:ind w:right="1512"/>
        <w:rPr>
          <w:sz w:val="22"/>
          <w:szCs w:val="22"/>
        </w:rPr>
      </w:pPr>
      <w:r w:rsidRPr="008E33FC">
        <w:rPr>
          <w:sz w:val="22"/>
          <w:szCs w:val="22"/>
        </w:rPr>
        <w:t xml:space="preserve">Eva Månsson </w:t>
      </w:r>
      <w:hyperlink r:id="rId18" w:history="1">
        <w:r w:rsidRPr="008E33FC">
          <w:rPr>
            <w:color w:val="0066CC"/>
            <w:sz w:val="22"/>
            <w:szCs w:val="22"/>
          </w:rPr>
          <w:t>eva.mansson@skane.se</w:t>
        </w:r>
      </w:hyperlink>
    </w:p>
    <w:p w:rsidR="00244F7F" w:rsidRPr="00176891" w:rsidRDefault="00244F7F" w:rsidP="00176891">
      <w:pPr>
        <w:rPr>
          <w:i/>
        </w:rPr>
      </w:pPr>
    </w:p>
    <w:sectPr w:rsidR="00244F7F" w:rsidRPr="00176891" w:rsidSect="00564A0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B9" w:rsidRDefault="000D24B9">
      <w:r>
        <w:separator/>
      </w:r>
    </w:p>
  </w:endnote>
  <w:endnote w:type="continuationSeparator" w:id="0">
    <w:p w:rsidR="000D24B9" w:rsidRDefault="000D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48" w:rsidRDefault="00503648" w:rsidP="002A062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0B7B">
      <w:rPr>
        <w:rStyle w:val="Sidnummer"/>
        <w:noProof/>
      </w:rPr>
      <w:t>1</w:t>
    </w:r>
    <w:r>
      <w:rPr>
        <w:rStyle w:val="Sidnummer"/>
      </w:rPr>
      <w:fldChar w:fldCharType="end"/>
    </w:r>
  </w:p>
  <w:p w:rsidR="00503648" w:rsidRDefault="00503648" w:rsidP="00207D5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48" w:rsidRDefault="00503648" w:rsidP="002A062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09E3">
      <w:rPr>
        <w:rStyle w:val="Sidnummer"/>
        <w:noProof/>
      </w:rPr>
      <w:t>3</w:t>
    </w:r>
    <w:r>
      <w:rPr>
        <w:rStyle w:val="Sidnummer"/>
      </w:rPr>
      <w:fldChar w:fldCharType="end"/>
    </w:r>
  </w:p>
  <w:p w:rsidR="00503648" w:rsidRDefault="00503648" w:rsidP="00207D54">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08" w:rsidRDefault="00564A08">
    <w:pPr>
      <w:pStyle w:val="Sidfot"/>
      <w:jc w:val="right"/>
    </w:pPr>
    <w:r>
      <w:fldChar w:fldCharType="begin"/>
    </w:r>
    <w:r>
      <w:instrText>PAGE   \* MERGEFORMAT</w:instrText>
    </w:r>
    <w:r>
      <w:fldChar w:fldCharType="separate"/>
    </w:r>
    <w:r w:rsidR="007509E3">
      <w:rPr>
        <w:noProof/>
      </w:rPr>
      <w:t>1</w:t>
    </w:r>
    <w:r>
      <w:fldChar w:fldCharType="end"/>
    </w:r>
  </w:p>
  <w:p w:rsidR="00564A08" w:rsidRPr="00564A08" w:rsidRDefault="00564A08" w:rsidP="00564A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B9" w:rsidRDefault="000D24B9">
      <w:r>
        <w:separator/>
      </w:r>
    </w:p>
  </w:footnote>
  <w:footnote w:type="continuationSeparator" w:id="0">
    <w:p w:rsidR="000D24B9" w:rsidRDefault="000D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50" w:rsidRDefault="0003425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94"/>
      <w:gridCol w:w="1277"/>
      <w:gridCol w:w="567"/>
    </w:tblGrid>
    <w:tr w:rsidR="00564A08" w:rsidTr="00564A08">
      <w:tc>
        <w:tcPr>
          <w:tcW w:w="494" w:type="dxa"/>
          <w:vAlign w:val="bottom"/>
        </w:tcPr>
        <w:p w:rsidR="00564A08" w:rsidRDefault="00564A08" w:rsidP="00EA5438">
          <w:pPr>
            <w:pStyle w:val="Sidhuvud"/>
            <w:rPr>
              <w:lang w:val="de-DE"/>
            </w:rPr>
          </w:pPr>
        </w:p>
      </w:tc>
      <w:tc>
        <w:tcPr>
          <w:tcW w:w="1277" w:type="dxa"/>
          <w:vAlign w:val="bottom"/>
        </w:tcPr>
        <w:p w:rsidR="00564A08" w:rsidRDefault="00564A08" w:rsidP="00EA5438">
          <w:pPr>
            <w:pStyle w:val="Datum"/>
          </w:pPr>
        </w:p>
      </w:tc>
      <w:tc>
        <w:tcPr>
          <w:tcW w:w="567" w:type="dxa"/>
          <w:vAlign w:val="bottom"/>
        </w:tcPr>
        <w:p w:rsidR="00564A08" w:rsidRDefault="00564A08" w:rsidP="00EA5438">
          <w:pPr>
            <w:pStyle w:val="Datum"/>
            <w:rPr>
              <w:rStyle w:val="Datumrubrik"/>
            </w:rPr>
          </w:pPr>
        </w:p>
      </w:tc>
    </w:tr>
  </w:tbl>
  <w:p w:rsidR="00564A08" w:rsidRDefault="00564A0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309" w:type="dxa"/>
      <w:tblLayout w:type="fixed"/>
      <w:tblCellMar>
        <w:left w:w="70" w:type="dxa"/>
        <w:right w:w="70" w:type="dxa"/>
      </w:tblCellMar>
      <w:tblLook w:val="0000" w:firstRow="0" w:lastRow="0" w:firstColumn="0" w:lastColumn="0" w:noHBand="0" w:noVBand="0"/>
    </w:tblPr>
    <w:tblGrid>
      <w:gridCol w:w="6258"/>
      <w:gridCol w:w="3943"/>
    </w:tblGrid>
    <w:tr w:rsidR="00B76742" w:rsidTr="00B76742">
      <w:trPr>
        <w:cantSplit/>
        <w:trHeight w:val="993"/>
      </w:trPr>
      <w:tc>
        <w:tcPr>
          <w:tcW w:w="6258" w:type="dxa"/>
        </w:tcPr>
        <w:p w:rsidR="00B76742" w:rsidRPr="00E726DB" w:rsidRDefault="0007210F" w:rsidP="00B76742">
          <w:pPr>
            <w:pStyle w:val="Avdelning"/>
            <w:rPr>
              <w:b/>
              <w:sz w:val="36"/>
              <w:szCs w:val="28"/>
            </w:rPr>
          </w:pPr>
          <w:r>
            <w:rPr>
              <w:b/>
              <w:sz w:val="36"/>
              <w:szCs w:val="28"/>
            </w:rPr>
            <w:t>Business Region Skåne</w:t>
          </w:r>
        </w:p>
        <w:p w:rsidR="00B76742" w:rsidRPr="00E726DB" w:rsidRDefault="00B76742" w:rsidP="00B76742">
          <w:pPr>
            <w:pStyle w:val="Avdelning"/>
            <w:rPr>
              <w:vanish/>
              <w:szCs w:val="20"/>
            </w:rPr>
          </w:pPr>
        </w:p>
      </w:tc>
      <w:tc>
        <w:tcPr>
          <w:tcW w:w="3943" w:type="dxa"/>
          <w:vAlign w:val="bottom"/>
        </w:tcPr>
        <w:p w:rsidR="00B76742" w:rsidRPr="00E726DB" w:rsidRDefault="007A2267" w:rsidP="00B76742">
          <w:pPr>
            <w:pStyle w:val="Avdelning"/>
            <w:spacing w:after="120"/>
            <w:rPr>
              <w:szCs w:val="20"/>
            </w:rPr>
          </w:pPr>
          <w:r>
            <w:rPr>
              <w:szCs w:val="20"/>
            </w:rPr>
            <w:t xml:space="preserve">                  </w:t>
          </w:r>
          <w:r w:rsidR="00B76742">
            <w:rPr>
              <w:szCs w:val="20"/>
            </w:rPr>
            <w:t xml:space="preserve">                             </w:t>
          </w:r>
          <w:r w:rsidR="006C0F06" w:rsidRPr="002C7BD1">
            <w:rPr>
              <w:noProof/>
            </w:rPr>
            <w:drawing>
              <wp:inline distT="0" distB="0" distL="0" distR="0" wp14:anchorId="41802F0B" wp14:editId="6D998FB0">
                <wp:extent cx="707390" cy="655320"/>
                <wp:effectExtent l="0" t="0" r="0" b="0"/>
                <wp:docPr id="1"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anto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55320"/>
                        </a:xfrm>
                        <a:prstGeom prst="rect">
                          <a:avLst/>
                        </a:prstGeom>
                        <a:noFill/>
                        <a:ln>
                          <a:noFill/>
                        </a:ln>
                      </pic:spPr>
                    </pic:pic>
                  </a:graphicData>
                </a:graphic>
              </wp:inline>
            </w:drawing>
          </w:r>
        </w:p>
      </w:tc>
    </w:tr>
    <w:tr w:rsidR="00B76742" w:rsidRPr="00B76742" w:rsidTr="0007210F">
      <w:trPr>
        <w:cantSplit/>
        <w:trHeight w:val="932"/>
      </w:trPr>
      <w:tc>
        <w:tcPr>
          <w:tcW w:w="6258" w:type="dxa"/>
        </w:tcPr>
        <w:p w:rsidR="00B76742" w:rsidRPr="00B76742" w:rsidRDefault="00B76742" w:rsidP="00B76742">
          <w:pPr>
            <w:pStyle w:val="Avdelning"/>
            <w:rPr>
              <w:i/>
              <w:szCs w:val="20"/>
            </w:rPr>
          </w:pPr>
        </w:p>
        <w:p w:rsidR="00B76742" w:rsidRPr="00E726DB" w:rsidRDefault="00B76742" w:rsidP="00B76742">
          <w:pPr>
            <w:pStyle w:val="Avdelning"/>
            <w:rPr>
              <w:szCs w:val="20"/>
            </w:rPr>
          </w:pPr>
        </w:p>
        <w:p w:rsidR="00B76742" w:rsidRPr="00E726DB" w:rsidRDefault="00B76742" w:rsidP="00B76742">
          <w:pPr>
            <w:pStyle w:val="Avdelning"/>
            <w:rPr>
              <w:szCs w:val="20"/>
            </w:rPr>
          </w:pPr>
        </w:p>
        <w:p w:rsidR="00B76742" w:rsidRPr="00E726DB" w:rsidRDefault="00B76742" w:rsidP="00B76742">
          <w:pPr>
            <w:pStyle w:val="Avdelning"/>
            <w:rPr>
              <w:szCs w:val="20"/>
            </w:rPr>
          </w:pPr>
        </w:p>
      </w:tc>
      <w:tc>
        <w:tcPr>
          <w:tcW w:w="3943" w:type="dxa"/>
        </w:tcPr>
        <w:p w:rsidR="00B76742" w:rsidRPr="00E726DB" w:rsidRDefault="00B76742" w:rsidP="00B76742">
          <w:pPr>
            <w:pStyle w:val="Datum"/>
            <w:rPr>
              <w:szCs w:val="20"/>
            </w:rPr>
          </w:pPr>
          <w:r w:rsidRPr="00E726DB">
            <w:rPr>
              <w:rStyle w:val="Datumrubrik"/>
              <w:szCs w:val="20"/>
            </w:rPr>
            <w:t>Datum</w:t>
          </w:r>
          <w:r w:rsidRPr="00E726DB">
            <w:rPr>
              <w:szCs w:val="20"/>
            </w:rPr>
            <w:tab/>
          </w:r>
          <w:r w:rsidR="00034250">
            <w:rPr>
              <w:szCs w:val="20"/>
            </w:rPr>
            <w:t>2017-01-27</w:t>
          </w:r>
          <w:r w:rsidRPr="00E726DB">
            <w:rPr>
              <w:szCs w:val="20"/>
            </w:rPr>
            <w:t xml:space="preserve"> </w:t>
          </w:r>
        </w:p>
        <w:p w:rsidR="00B76742" w:rsidRPr="00E726DB" w:rsidRDefault="00B76742" w:rsidP="00B76742">
          <w:pPr>
            <w:pStyle w:val="Datum"/>
            <w:rPr>
              <w:szCs w:val="20"/>
            </w:rPr>
          </w:pPr>
          <w:r w:rsidRPr="00E726DB">
            <w:rPr>
              <w:rStyle w:val="Datumrubrik"/>
              <w:szCs w:val="20"/>
            </w:rPr>
            <w:t>Version</w:t>
          </w:r>
          <w:r w:rsidRPr="00E726DB">
            <w:rPr>
              <w:rStyle w:val="Datumrubrik"/>
              <w:szCs w:val="20"/>
            </w:rPr>
            <w:tab/>
          </w:r>
          <w:r w:rsidR="0007210F">
            <w:rPr>
              <w:szCs w:val="20"/>
            </w:rPr>
            <w:t>1.0</w:t>
          </w:r>
        </w:p>
        <w:p w:rsidR="00B76742" w:rsidRPr="00E726DB" w:rsidRDefault="00B76742" w:rsidP="0007210F">
          <w:pPr>
            <w:pStyle w:val="Datum"/>
            <w:rPr>
              <w:szCs w:val="20"/>
            </w:rPr>
          </w:pPr>
        </w:p>
      </w:tc>
    </w:tr>
  </w:tbl>
  <w:p w:rsidR="00564A08" w:rsidRDefault="00564A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CFF"/>
    <w:multiLevelType w:val="hybridMultilevel"/>
    <w:tmpl w:val="81E0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E5076F"/>
    <w:multiLevelType w:val="hybridMultilevel"/>
    <w:tmpl w:val="93AEF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7807C3"/>
    <w:multiLevelType w:val="hybridMultilevel"/>
    <w:tmpl w:val="E28E1D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FEA5BA2"/>
    <w:multiLevelType w:val="hybridMultilevel"/>
    <w:tmpl w:val="65667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7756FE"/>
    <w:multiLevelType w:val="hybridMultilevel"/>
    <w:tmpl w:val="F1A6F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FA1E32"/>
    <w:multiLevelType w:val="hybridMultilevel"/>
    <w:tmpl w:val="3572D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BB0B05"/>
    <w:multiLevelType w:val="hybridMultilevel"/>
    <w:tmpl w:val="E222E846"/>
    <w:lvl w:ilvl="0" w:tplc="041D0001">
      <w:start w:val="1"/>
      <w:numFmt w:val="bullet"/>
      <w:lvlText w:val=""/>
      <w:lvlJc w:val="left"/>
      <w:pPr>
        <w:ind w:left="789" w:hanging="360"/>
      </w:pPr>
      <w:rPr>
        <w:rFonts w:ascii="Symbol" w:hAnsi="Symbol" w:hint="default"/>
      </w:rPr>
    </w:lvl>
    <w:lvl w:ilvl="1" w:tplc="041D0003" w:tentative="1">
      <w:start w:val="1"/>
      <w:numFmt w:val="bullet"/>
      <w:lvlText w:val="o"/>
      <w:lvlJc w:val="left"/>
      <w:pPr>
        <w:ind w:left="1509" w:hanging="360"/>
      </w:pPr>
      <w:rPr>
        <w:rFonts w:ascii="Courier New" w:hAnsi="Courier New" w:cs="Courier New"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cs="Courier Ne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cs="Courier New" w:hint="default"/>
      </w:rPr>
    </w:lvl>
    <w:lvl w:ilvl="8" w:tplc="041D0005" w:tentative="1">
      <w:start w:val="1"/>
      <w:numFmt w:val="bullet"/>
      <w:lvlText w:val=""/>
      <w:lvlJc w:val="left"/>
      <w:pPr>
        <w:ind w:left="6549" w:hanging="360"/>
      </w:pPr>
      <w:rPr>
        <w:rFonts w:ascii="Wingdings" w:hAnsi="Wingdings" w:hint="default"/>
      </w:rPr>
    </w:lvl>
  </w:abstractNum>
  <w:abstractNum w:abstractNumId="7" w15:restartNumberingAfterBreak="0">
    <w:nsid w:val="5CF62362"/>
    <w:multiLevelType w:val="hybridMultilevel"/>
    <w:tmpl w:val="5798DD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71AF1D38"/>
    <w:multiLevelType w:val="hybridMultilevel"/>
    <w:tmpl w:val="52C821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3F548A1"/>
    <w:multiLevelType w:val="hybridMultilevel"/>
    <w:tmpl w:val="1824A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EC46C2"/>
    <w:multiLevelType w:val="hybridMultilevel"/>
    <w:tmpl w:val="6F78D4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77C76B3A"/>
    <w:multiLevelType w:val="hybridMultilevel"/>
    <w:tmpl w:val="36C48EEE"/>
    <w:lvl w:ilvl="0" w:tplc="041D0001">
      <w:start w:val="1"/>
      <w:numFmt w:val="bullet"/>
      <w:lvlText w:val=""/>
      <w:lvlJc w:val="left"/>
      <w:pPr>
        <w:ind w:left="720" w:hanging="360"/>
      </w:pPr>
      <w:rPr>
        <w:rFonts w:ascii="Symbol" w:hAnsi="Symbol" w:hint="default"/>
      </w:rPr>
    </w:lvl>
    <w:lvl w:ilvl="1" w:tplc="30081500">
      <w:numFmt w:val="bullet"/>
      <w:lvlText w:val="-"/>
      <w:lvlJc w:val="left"/>
      <w:pPr>
        <w:ind w:left="1440" w:hanging="360"/>
      </w:pPr>
      <w:rPr>
        <w:rFonts w:ascii="Calibri" w:eastAsiaTheme="minorHAnsi" w:hAnsi="Calibri" w:cstheme="minorBidi"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A8B67BC"/>
    <w:multiLevelType w:val="hybridMultilevel"/>
    <w:tmpl w:val="E75445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BB359F8"/>
    <w:multiLevelType w:val="hybridMultilevel"/>
    <w:tmpl w:val="A21A6E9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1"/>
  </w:num>
  <w:num w:numId="5">
    <w:abstractNumId w:val="10"/>
  </w:num>
  <w:num w:numId="6">
    <w:abstractNumId w:val="7"/>
  </w:num>
  <w:num w:numId="7">
    <w:abstractNumId w:val="6"/>
  </w:num>
  <w:num w:numId="8">
    <w:abstractNumId w:val="0"/>
  </w:num>
  <w:num w:numId="9">
    <w:abstractNumId w:val="13"/>
  </w:num>
  <w:num w:numId="10">
    <w:abstractNumId w:val="4"/>
  </w:num>
  <w:num w:numId="11">
    <w:abstractNumId w:val="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B0"/>
    <w:rsid w:val="00007395"/>
    <w:rsid w:val="000127A8"/>
    <w:rsid w:val="00034250"/>
    <w:rsid w:val="0007210F"/>
    <w:rsid w:val="000C552C"/>
    <w:rsid w:val="000D24B9"/>
    <w:rsid w:val="001555E0"/>
    <w:rsid w:val="00176891"/>
    <w:rsid w:val="00202E17"/>
    <w:rsid w:val="00205783"/>
    <w:rsid w:val="00207D54"/>
    <w:rsid w:val="00222D78"/>
    <w:rsid w:val="00242352"/>
    <w:rsid w:val="00244F7F"/>
    <w:rsid w:val="0025296E"/>
    <w:rsid w:val="002859D2"/>
    <w:rsid w:val="002A062C"/>
    <w:rsid w:val="002A6750"/>
    <w:rsid w:val="002B2170"/>
    <w:rsid w:val="002B4CF0"/>
    <w:rsid w:val="00314216"/>
    <w:rsid w:val="0031629E"/>
    <w:rsid w:val="00334CC3"/>
    <w:rsid w:val="003516DB"/>
    <w:rsid w:val="00371F33"/>
    <w:rsid w:val="00392EBA"/>
    <w:rsid w:val="00407F26"/>
    <w:rsid w:val="00455D19"/>
    <w:rsid w:val="00460121"/>
    <w:rsid w:val="00471DE6"/>
    <w:rsid w:val="004A05D2"/>
    <w:rsid w:val="00503648"/>
    <w:rsid w:val="005541C4"/>
    <w:rsid w:val="00557792"/>
    <w:rsid w:val="00557C65"/>
    <w:rsid w:val="00564A08"/>
    <w:rsid w:val="005A2F38"/>
    <w:rsid w:val="005B4EB0"/>
    <w:rsid w:val="0060078F"/>
    <w:rsid w:val="00615736"/>
    <w:rsid w:val="00673492"/>
    <w:rsid w:val="00681C5E"/>
    <w:rsid w:val="006A7788"/>
    <w:rsid w:val="006C0F06"/>
    <w:rsid w:val="006E2006"/>
    <w:rsid w:val="006F4D9C"/>
    <w:rsid w:val="00747178"/>
    <w:rsid w:val="007509E3"/>
    <w:rsid w:val="0078248A"/>
    <w:rsid w:val="007949D1"/>
    <w:rsid w:val="007A2267"/>
    <w:rsid w:val="007A6741"/>
    <w:rsid w:val="007D36AC"/>
    <w:rsid w:val="007E33D4"/>
    <w:rsid w:val="007F2E6C"/>
    <w:rsid w:val="00894F4A"/>
    <w:rsid w:val="008E33FC"/>
    <w:rsid w:val="00913003"/>
    <w:rsid w:val="009253A6"/>
    <w:rsid w:val="009259E7"/>
    <w:rsid w:val="009D3FC8"/>
    <w:rsid w:val="009E3687"/>
    <w:rsid w:val="009F4591"/>
    <w:rsid w:val="009F4592"/>
    <w:rsid w:val="00A30C3F"/>
    <w:rsid w:val="00A3776E"/>
    <w:rsid w:val="00B062EF"/>
    <w:rsid w:val="00B1261C"/>
    <w:rsid w:val="00B21368"/>
    <w:rsid w:val="00B76742"/>
    <w:rsid w:val="00BC5B29"/>
    <w:rsid w:val="00BF0866"/>
    <w:rsid w:val="00C458FC"/>
    <w:rsid w:val="00C80073"/>
    <w:rsid w:val="00C80AE6"/>
    <w:rsid w:val="00C96F1E"/>
    <w:rsid w:val="00CC3DA1"/>
    <w:rsid w:val="00CD4892"/>
    <w:rsid w:val="00CD677B"/>
    <w:rsid w:val="00D127C1"/>
    <w:rsid w:val="00D15339"/>
    <w:rsid w:val="00D60CEB"/>
    <w:rsid w:val="00D7541B"/>
    <w:rsid w:val="00DB0B7B"/>
    <w:rsid w:val="00DF46D0"/>
    <w:rsid w:val="00E57D58"/>
    <w:rsid w:val="00E63DD3"/>
    <w:rsid w:val="00E665EB"/>
    <w:rsid w:val="00EA5438"/>
    <w:rsid w:val="00EC5790"/>
    <w:rsid w:val="00ED147D"/>
    <w:rsid w:val="00F00659"/>
    <w:rsid w:val="00F80BE7"/>
    <w:rsid w:val="00F91418"/>
    <w:rsid w:val="00FA29B0"/>
    <w:rsid w:val="00FF6875"/>
    <w:rsid w:val="00FF7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0841714-875D-41BA-9774-5F24D418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ext"/>
    <w:qFormat/>
    <w:rsid w:val="005B4EB0"/>
    <w:rPr>
      <w:sz w:val="24"/>
      <w:szCs w:val="24"/>
    </w:rPr>
  </w:style>
  <w:style w:type="paragraph" w:styleId="Rubrik1">
    <w:name w:val="heading 1"/>
    <w:basedOn w:val="Normal"/>
    <w:next w:val="Normaltext"/>
    <w:qFormat/>
    <w:rsid w:val="005B4EB0"/>
    <w:pPr>
      <w:keepNext/>
      <w:spacing w:after="240"/>
      <w:outlineLvl w:val="0"/>
    </w:pPr>
    <w:rPr>
      <w:rFonts w:ascii="Arial" w:hAnsi="Arial"/>
      <w:b/>
      <w:sz w:val="28"/>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text">
    <w:name w:val="Normaltext"/>
    <w:basedOn w:val="Normal"/>
    <w:rsid w:val="005B4EB0"/>
  </w:style>
  <w:style w:type="paragraph" w:styleId="Sidhuvud">
    <w:name w:val="header"/>
    <w:basedOn w:val="Normal"/>
    <w:link w:val="SidhuvudChar"/>
    <w:rsid w:val="005B4EB0"/>
    <w:pPr>
      <w:tabs>
        <w:tab w:val="center" w:pos="4536"/>
        <w:tab w:val="right" w:pos="9072"/>
      </w:tabs>
    </w:pPr>
  </w:style>
  <w:style w:type="paragraph" w:styleId="Sidfot">
    <w:name w:val="footer"/>
    <w:basedOn w:val="Normal"/>
    <w:link w:val="SidfotChar"/>
    <w:rsid w:val="005B4EB0"/>
    <w:pPr>
      <w:tabs>
        <w:tab w:val="center" w:pos="4536"/>
        <w:tab w:val="right" w:pos="9072"/>
      </w:tabs>
    </w:pPr>
  </w:style>
  <w:style w:type="character" w:styleId="Sidnummer">
    <w:name w:val="page number"/>
    <w:basedOn w:val="Standardstycketeckensnitt"/>
    <w:rsid w:val="00207D54"/>
  </w:style>
  <w:style w:type="character" w:styleId="Kommentarsreferens">
    <w:name w:val="annotation reference"/>
    <w:semiHidden/>
    <w:rsid w:val="007E33D4"/>
    <w:rPr>
      <w:sz w:val="16"/>
      <w:szCs w:val="16"/>
    </w:rPr>
  </w:style>
  <w:style w:type="paragraph" w:styleId="Kommentarer">
    <w:name w:val="annotation text"/>
    <w:basedOn w:val="Normal"/>
    <w:semiHidden/>
    <w:rsid w:val="007E33D4"/>
    <w:rPr>
      <w:sz w:val="20"/>
      <w:szCs w:val="20"/>
    </w:rPr>
  </w:style>
  <w:style w:type="paragraph" w:styleId="Kommentarsmne">
    <w:name w:val="annotation subject"/>
    <w:basedOn w:val="Kommentarer"/>
    <w:next w:val="Kommentarer"/>
    <w:semiHidden/>
    <w:rsid w:val="007E33D4"/>
    <w:rPr>
      <w:b/>
      <w:bCs/>
    </w:rPr>
  </w:style>
  <w:style w:type="paragraph" w:styleId="Ballongtext">
    <w:name w:val="Balloon Text"/>
    <w:basedOn w:val="Normal"/>
    <w:semiHidden/>
    <w:rsid w:val="007E33D4"/>
    <w:rPr>
      <w:rFonts w:ascii="Tahoma" w:hAnsi="Tahoma" w:cs="Tahoma"/>
      <w:sz w:val="16"/>
      <w:szCs w:val="16"/>
    </w:rPr>
  </w:style>
  <w:style w:type="paragraph" w:customStyle="1" w:styleId="Forvaltning">
    <w:name w:val="Forvaltning"/>
    <w:basedOn w:val="Normal"/>
    <w:next w:val="Enhet"/>
    <w:rsid w:val="00564A08"/>
    <w:rPr>
      <w:rFonts w:ascii="Arial" w:hAnsi="Arial" w:cs="Arial"/>
      <w:b/>
      <w:bCs/>
      <w:iCs/>
      <w:sz w:val="36"/>
    </w:rPr>
  </w:style>
  <w:style w:type="paragraph" w:customStyle="1" w:styleId="Enhet">
    <w:name w:val="Enhet"/>
    <w:basedOn w:val="Normal"/>
    <w:rsid w:val="00564A08"/>
    <w:rPr>
      <w:rFonts w:ascii="Arial" w:hAnsi="Arial" w:cs="Arial"/>
      <w:b/>
      <w:bCs/>
      <w:sz w:val="22"/>
    </w:rPr>
  </w:style>
  <w:style w:type="paragraph" w:customStyle="1" w:styleId="Avdelning">
    <w:name w:val="Avdelning"/>
    <w:basedOn w:val="Enhet"/>
    <w:rsid w:val="00564A08"/>
    <w:rPr>
      <w:b w:val="0"/>
      <w:bCs w:val="0"/>
      <w:sz w:val="20"/>
    </w:rPr>
  </w:style>
  <w:style w:type="paragraph" w:styleId="Datum">
    <w:name w:val="Date"/>
    <w:basedOn w:val="Normal"/>
    <w:next w:val="Normal"/>
    <w:link w:val="DatumChar"/>
    <w:rsid w:val="00564A08"/>
    <w:pPr>
      <w:tabs>
        <w:tab w:val="left" w:pos="510"/>
      </w:tabs>
    </w:pPr>
    <w:rPr>
      <w:rFonts w:ascii="Arial" w:hAnsi="Arial" w:cs="Arial"/>
      <w:sz w:val="20"/>
      <w:lang w:val="de-DE"/>
    </w:rPr>
  </w:style>
  <w:style w:type="character" w:customStyle="1" w:styleId="DatumChar">
    <w:name w:val="Datum Char"/>
    <w:link w:val="Datum"/>
    <w:rsid w:val="00564A08"/>
    <w:rPr>
      <w:rFonts w:ascii="Arial" w:hAnsi="Arial" w:cs="Arial"/>
      <w:szCs w:val="24"/>
      <w:lang w:val="de-DE"/>
    </w:rPr>
  </w:style>
  <w:style w:type="paragraph" w:customStyle="1" w:styleId="Doknamn">
    <w:name w:val="Doknamn"/>
    <w:basedOn w:val="Enhet"/>
    <w:rsid w:val="00564A08"/>
    <w:pPr>
      <w:spacing w:after="120"/>
    </w:pPr>
    <w:rPr>
      <w:caps/>
      <w:noProof/>
      <w:sz w:val="20"/>
    </w:rPr>
  </w:style>
  <w:style w:type="character" w:customStyle="1" w:styleId="SidfotChar">
    <w:name w:val="Sidfot Char"/>
    <w:link w:val="Sidfot"/>
    <w:rsid w:val="00564A08"/>
    <w:rPr>
      <w:sz w:val="24"/>
      <w:szCs w:val="24"/>
    </w:rPr>
  </w:style>
  <w:style w:type="character" w:customStyle="1" w:styleId="SidhuvudChar">
    <w:name w:val="Sidhuvud Char"/>
    <w:link w:val="Sidhuvud"/>
    <w:rsid w:val="00564A08"/>
    <w:rPr>
      <w:sz w:val="24"/>
      <w:szCs w:val="24"/>
    </w:rPr>
  </w:style>
  <w:style w:type="paragraph" w:customStyle="1" w:styleId="Dnr">
    <w:name w:val="Dnr"/>
    <w:basedOn w:val="Datum"/>
    <w:rsid w:val="00564A08"/>
  </w:style>
  <w:style w:type="character" w:customStyle="1" w:styleId="Datumrubrik">
    <w:name w:val="Datumrubrik"/>
    <w:rsid w:val="00564A08"/>
    <w:rPr>
      <w:rFonts w:ascii="Arial" w:hAnsi="Arial"/>
      <w:sz w:val="12"/>
    </w:rPr>
  </w:style>
  <w:style w:type="paragraph" w:styleId="Ingetavstnd">
    <w:name w:val="No Spacing"/>
    <w:uiPriority w:val="1"/>
    <w:qFormat/>
    <w:rsid w:val="006F4D9C"/>
    <w:rPr>
      <w:rFonts w:ascii="Cambria" w:eastAsia="MS Mincho" w:hAnsi="Cambria"/>
      <w:sz w:val="24"/>
      <w:szCs w:val="24"/>
    </w:rPr>
  </w:style>
  <w:style w:type="paragraph" w:customStyle="1" w:styleId="SidnummerEjForenkladlogga">
    <w:name w:val="SidnummerEjForenkladlogga"/>
    <w:basedOn w:val="Normal"/>
    <w:rsid w:val="00E57D58"/>
    <w:pPr>
      <w:spacing w:before="360" w:after="200"/>
      <w:jc w:val="right"/>
    </w:pPr>
    <w:rPr>
      <w:rFonts w:ascii="Arial" w:hAnsi="Arial" w:cs="Arial"/>
      <w:sz w:val="22"/>
    </w:rPr>
  </w:style>
  <w:style w:type="paragraph" w:styleId="Rubrik">
    <w:name w:val="Title"/>
    <w:basedOn w:val="Normal"/>
    <w:next w:val="Normal"/>
    <w:link w:val="RubrikChar"/>
    <w:qFormat/>
    <w:rsid w:val="00B76742"/>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B76742"/>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176891"/>
    <w:pPr>
      <w:spacing w:after="160" w:line="25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407F26"/>
    <w:rPr>
      <w:color w:val="0563C1"/>
      <w:u w:val="single"/>
    </w:rPr>
  </w:style>
  <w:style w:type="character" w:styleId="Stark">
    <w:name w:val="Strong"/>
    <w:basedOn w:val="Standardstycketeckensnitt"/>
    <w:uiPriority w:val="22"/>
    <w:qFormat/>
    <w:rsid w:val="00F00659"/>
    <w:rPr>
      <w:b/>
      <w:bCs/>
    </w:rPr>
  </w:style>
  <w:style w:type="paragraph" w:styleId="Normalwebb">
    <w:name w:val="Normal (Web)"/>
    <w:basedOn w:val="Normal"/>
    <w:uiPriority w:val="99"/>
    <w:unhideWhenUsed/>
    <w:rsid w:val="00314216"/>
    <w:pPr>
      <w:spacing w:before="100" w:beforeAutospacing="1" w:after="100" w:afterAutospacing="1"/>
    </w:pPr>
    <w:rPr>
      <w:rFonts w:eastAsiaTheme="minorHAnsi"/>
    </w:rPr>
  </w:style>
  <w:style w:type="character" w:customStyle="1" w:styleId="paragrafbeteckning">
    <w:name w:val="paragrafbeteckning"/>
    <w:basedOn w:val="Standardstycketeckensnitt"/>
    <w:rsid w:val="0031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9476">
      <w:bodyDiv w:val="1"/>
      <w:marLeft w:val="0"/>
      <w:marRight w:val="0"/>
      <w:marTop w:val="0"/>
      <w:marBottom w:val="0"/>
      <w:divBdr>
        <w:top w:val="none" w:sz="0" w:space="0" w:color="auto"/>
        <w:left w:val="none" w:sz="0" w:space="0" w:color="auto"/>
        <w:bottom w:val="none" w:sz="0" w:space="0" w:color="auto"/>
        <w:right w:val="none" w:sz="0" w:space="0" w:color="auto"/>
      </w:divBdr>
    </w:div>
    <w:div w:id="18989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25AD3.71BFF310" TargetMode="External"/><Relationship Id="rId18" Type="http://schemas.openxmlformats.org/officeDocument/2006/relationships/hyperlink" Target="mailto:eva.mansson@skane.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lagen.nu/1991:146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gen.nu/1949:10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gen.nu/2009:400#K1P1S2"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agen.nu/1949:105" TargetMode="External"/><Relationship Id="rId23" Type="http://schemas.openxmlformats.org/officeDocument/2006/relationships/header" Target="header3.xml"/><Relationship Id="rId10" Type="http://schemas.openxmlformats.org/officeDocument/2006/relationships/hyperlink" Target="https://lagen.nu/2009:40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gen.nu/1974:15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F81BFAA9175B4EB5D65F33B4C2CFC7" ma:contentTypeVersion="0" ma:contentTypeDescription="Skapa ett nytt dokument." ma:contentTypeScope="" ma:versionID="cb1bc946382ee83ac26039335d92676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D3553-165C-4759-A50B-5816139B4378}">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DAB035D-0F98-46E2-B96B-03E89215C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283A0-E8BA-4C15-9238-38FE4B642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593</Words>
  <Characters>4454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Arkivbeskrivning</vt:lpstr>
    </vt:vector>
  </TitlesOfParts>
  <Company>Region Skåne</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Arkivbeskrivning</dc:title>
  <dc:subject/>
  <dc:creator>Region Skåne</dc:creator>
  <cp:keywords/>
  <dc:description/>
  <cp:lastModifiedBy>Tsubarah Benjamin</cp:lastModifiedBy>
  <cp:revision>16</cp:revision>
  <cp:lastPrinted>2013-06-17T06:40:00Z</cp:lastPrinted>
  <dcterms:created xsi:type="dcterms:W3CDTF">2016-12-19T09:17:00Z</dcterms:created>
  <dcterms:modified xsi:type="dcterms:W3CDTF">2017-01-27T13:20:00Z</dcterms:modified>
</cp:coreProperties>
</file>